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DA1168" w14:textId="77777777" w:rsidR="00BB464D" w:rsidRPr="00CD3213" w:rsidRDefault="00BB464D" w:rsidP="0025679E">
      <w:pPr>
        <w:spacing w:after="0"/>
        <w:jc w:val="center"/>
        <w:rPr>
          <w:rFonts w:cs="Calibri"/>
          <w:b/>
          <w:sz w:val="24"/>
          <w:szCs w:val="24"/>
        </w:rPr>
      </w:pPr>
    </w:p>
    <w:p w14:paraId="791F0217" w14:textId="37FC0F0C" w:rsidR="00A63563" w:rsidRPr="00CD3213" w:rsidRDefault="00A63563" w:rsidP="0025679E">
      <w:pPr>
        <w:spacing w:after="0"/>
        <w:jc w:val="center"/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t xml:space="preserve">PROCESO </w:t>
      </w:r>
      <w:r w:rsidR="002E0F5A" w:rsidRPr="00CD3213">
        <w:rPr>
          <w:rFonts w:cs="Calibri"/>
          <w:b/>
          <w:sz w:val="24"/>
          <w:szCs w:val="24"/>
        </w:rPr>
        <w:t>DE GESTIÓN DE</w:t>
      </w:r>
      <w:r w:rsidR="00B53D0D" w:rsidRPr="00CD3213">
        <w:rPr>
          <w:rFonts w:cs="Calibri"/>
          <w:b/>
          <w:sz w:val="24"/>
          <w:szCs w:val="24"/>
        </w:rPr>
        <w:t xml:space="preserve"> FORMACIÓN PROFESIONAL INTEGRAL</w:t>
      </w:r>
    </w:p>
    <w:p w14:paraId="5E3BCBDD" w14:textId="74D77B8F" w:rsidR="00A63563" w:rsidRPr="00CD3213" w:rsidRDefault="00A63563" w:rsidP="0025679E">
      <w:pPr>
        <w:spacing w:after="0"/>
        <w:jc w:val="center"/>
        <w:rPr>
          <w:rFonts w:cs="Calibri"/>
          <w:b/>
          <w:color w:val="FF0000"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t xml:space="preserve">FORMATO </w:t>
      </w:r>
      <w:r w:rsidR="00B53D0D" w:rsidRPr="00CD3213">
        <w:rPr>
          <w:rFonts w:cs="Calibri"/>
          <w:b/>
          <w:sz w:val="24"/>
          <w:szCs w:val="24"/>
        </w:rPr>
        <w:t>GUÍA DE APRENDIZAJE</w:t>
      </w:r>
    </w:p>
    <w:p w14:paraId="26976494" w14:textId="77777777" w:rsidR="00BB464D" w:rsidRPr="00CD3213" w:rsidRDefault="00BB464D" w:rsidP="0025679E">
      <w:pPr>
        <w:spacing w:after="0"/>
        <w:jc w:val="center"/>
        <w:rPr>
          <w:rFonts w:cs="Calibri"/>
          <w:b/>
          <w:color w:val="FF0000"/>
          <w:sz w:val="24"/>
          <w:szCs w:val="24"/>
        </w:rPr>
      </w:pPr>
    </w:p>
    <w:p w14:paraId="65322F1D" w14:textId="14AA6DF9" w:rsidR="00B53D0D" w:rsidRPr="00CD3213" w:rsidRDefault="003605B2" w:rsidP="0025679E">
      <w:pPr>
        <w:jc w:val="both"/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t xml:space="preserve">1. </w:t>
      </w:r>
      <w:r w:rsidR="00B53D0D" w:rsidRPr="00CD3213">
        <w:rPr>
          <w:rFonts w:cs="Calibri"/>
          <w:b/>
          <w:sz w:val="24"/>
          <w:szCs w:val="24"/>
        </w:rPr>
        <w:t>IDENTIFICACIÓN DE LA GUIA DE APRENDIZAJE</w:t>
      </w:r>
    </w:p>
    <w:p w14:paraId="5146533C" w14:textId="039EF6C3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Denominación del Programa de Formación:</w:t>
      </w:r>
      <w:r w:rsidR="00DE2E81" w:rsidRPr="00CD3213">
        <w:rPr>
          <w:rFonts w:ascii="Calibri" w:hAnsi="Calibri" w:cs="Calibri"/>
          <w:sz w:val="24"/>
          <w:szCs w:val="24"/>
        </w:rPr>
        <w:t xml:space="preserve"> </w:t>
      </w:r>
      <w:r w:rsidR="00C73975" w:rsidRPr="00CD3213">
        <w:rPr>
          <w:rFonts w:ascii="Calibri" w:hAnsi="Calibri" w:cs="Calibri"/>
          <w:sz w:val="24"/>
          <w:szCs w:val="24"/>
        </w:rPr>
        <w:t>Desarrollo de habilidades, principios y valores para la vida y el trabajo</w:t>
      </w:r>
    </w:p>
    <w:p w14:paraId="11F40DA0" w14:textId="71A6E059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Código del Programa de Formación</w:t>
      </w:r>
      <w:r w:rsidRPr="00CD3213">
        <w:rPr>
          <w:rFonts w:ascii="Calibri" w:hAnsi="Calibri" w:cs="Calibri"/>
          <w:sz w:val="24"/>
          <w:szCs w:val="24"/>
        </w:rPr>
        <w:t>:</w:t>
      </w:r>
      <w:r w:rsidR="009D3812" w:rsidRPr="00CD3213">
        <w:rPr>
          <w:rFonts w:ascii="Calibri" w:hAnsi="Calibri" w:cs="Calibri"/>
          <w:sz w:val="24"/>
          <w:szCs w:val="24"/>
        </w:rPr>
        <w:t xml:space="preserve"> </w:t>
      </w:r>
      <w:r w:rsidR="00C73975" w:rsidRPr="00CD3213">
        <w:rPr>
          <w:rFonts w:ascii="Calibri" w:hAnsi="Calibri" w:cs="Calibri"/>
          <w:sz w:val="24"/>
          <w:szCs w:val="24"/>
        </w:rPr>
        <w:t>41520044</w:t>
      </w:r>
    </w:p>
    <w:p w14:paraId="5ABB6B05" w14:textId="4BF8F2B0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 xml:space="preserve">Nombre del Proyecto </w:t>
      </w:r>
      <w:r w:rsidR="00E54187" w:rsidRPr="00CD3213">
        <w:rPr>
          <w:rFonts w:ascii="Calibri" w:hAnsi="Calibri" w:cs="Calibri"/>
          <w:b/>
          <w:bCs/>
          <w:sz w:val="24"/>
          <w:szCs w:val="24"/>
        </w:rPr>
        <w:t>Formativo</w:t>
      </w:r>
      <w:r w:rsidR="00E54187" w:rsidRPr="00CD3213">
        <w:rPr>
          <w:rFonts w:ascii="Calibri" w:hAnsi="Calibri" w:cs="Calibri"/>
          <w:sz w:val="24"/>
          <w:szCs w:val="24"/>
        </w:rPr>
        <w:t xml:space="preserve"> </w:t>
      </w:r>
      <w:r w:rsidR="24891A0C" w:rsidRPr="00CD3213">
        <w:rPr>
          <w:rFonts w:ascii="Calibri" w:hAnsi="Calibri" w:cs="Calibri"/>
          <w:sz w:val="24"/>
          <w:szCs w:val="24"/>
        </w:rPr>
        <w:t>(</w:t>
      </w:r>
      <w:r w:rsidR="00C73975" w:rsidRPr="00CD3213">
        <w:rPr>
          <w:rFonts w:ascii="Calibri" w:hAnsi="Calibri" w:cs="Calibri"/>
          <w:sz w:val="24"/>
          <w:szCs w:val="24"/>
        </w:rPr>
        <w:t xml:space="preserve">no </w:t>
      </w:r>
      <w:r w:rsidR="00F51763" w:rsidRPr="00CD3213">
        <w:rPr>
          <w:rFonts w:ascii="Calibri" w:hAnsi="Calibri" w:cs="Calibri"/>
          <w:sz w:val="24"/>
          <w:szCs w:val="24"/>
        </w:rPr>
        <w:t>aplica</w:t>
      </w:r>
      <w:r w:rsidR="00C73975" w:rsidRPr="00CD3213">
        <w:rPr>
          <w:rFonts w:ascii="Calibri" w:hAnsi="Calibri" w:cs="Calibri"/>
          <w:sz w:val="24"/>
          <w:szCs w:val="24"/>
        </w:rPr>
        <w:t>)</w:t>
      </w:r>
      <w:r w:rsidR="000A14C4" w:rsidRPr="00CD3213">
        <w:rPr>
          <w:rFonts w:ascii="Calibri" w:hAnsi="Calibri" w:cs="Calibri"/>
          <w:sz w:val="24"/>
          <w:szCs w:val="24"/>
        </w:rPr>
        <w:t xml:space="preserve"> </w:t>
      </w:r>
    </w:p>
    <w:p w14:paraId="63058BFC" w14:textId="6AE8EF1B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Fase del Proyecto</w:t>
      </w:r>
      <w:r w:rsidR="000A14C4" w:rsidRPr="00CD3213">
        <w:rPr>
          <w:rFonts w:ascii="Calibri" w:hAnsi="Calibri" w:cs="Calibri"/>
          <w:b/>
          <w:bCs/>
          <w:sz w:val="24"/>
          <w:szCs w:val="24"/>
        </w:rPr>
        <w:t>:</w:t>
      </w:r>
      <w:r w:rsidR="000A14C4" w:rsidRPr="00CD3213">
        <w:rPr>
          <w:rFonts w:ascii="Calibri" w:hAnsi="Calibri" w:cs="Calibri"/>
          <w:sz w:val="24"/>
          <w:szCs w:val="24"/>
        </w:rPr>
        <w:t xml:space="preserve"> </w:t>
      </w:r>
      <w:r w:rsidR="00C73975" w:rsidRPr="00CD3213">
        <w:rPr>
          <w:rFonts w:ascii="Calibri" w:hAnsi="Calibri" w:cs="Calibri"/>
          <w:sz w:val="24"/>
          <w:szCs w:val="24"/>
        </w:rPr>
        <w:t xml:space="preserve">(no aplica) </w:t>
      </w:r>
      <w:r w:rsidR="000A14C4" w:rsidRPr="00CD3213">
        <w:rPr>
          <w:rFonts w:ascii="Calibri" w:hAnsi="Calibri" w:cs="Calibri"/>
          <w:sz w:val="24"/>
          <w:szCs w:val="24"/>
        </w:rPr>
        <w:t xml:space="preserve"> </w:t>
      </w:r>
    </w:p>
    <w:p w14:paraId="66D83556" w14:textId="031DA88A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Actividad de Proyecto</w:t>
      </w:r>
      <w:r w:rsidR="00E54187" w:rsidRPr="00CD3213">
        <w:rPr>
          <w:rFonts w:ascii="Calibri" w:hAnsi="Calibri" w:cs="Calibri"/>
          <w:b/>
          <w:bCs/>
          <w:sz w:val="24"/>
          <w:szCs w:val="24"/>
        </w:rPr>
        <w:t xml:space="preserve"> </w:t>
      </w:r>
      <w:r w:rsidR="5A7EFF2D" w:rsidRPr="00CD3213">
        <w:rPr>
          <w:rFonts w:ascii="Calibri" w:hAnsi="Calibri" w:cs="Calibri"/>
          <w:b/>
          <w:bCs/>
          <w:sz w:val="24"/>
          <w:szCs w:val="24"/>
        </w:rPr>
        <w:t>Formativo</w:t>
      </w:r>
      <w:r w:rsidR="000A14C4" w:rsidRPr="00CD3213">
        <w:rPr>
          <w:rFonts w:ascii="Calibri" w:hAnsi="Calibri" w:cs="Calibri"/>
          <w:sz w:val="24"/>
          <w:szCs w:val="24"/>
        </w:rPr>
        <w:t xml:space="preserve">: </w:t>
      </w:r>
      <w:r w:rsidR="00C73975" w:rsidRPr="00CD3213">
        <w:rPr>
          <w:rFonts w:ascii="Calibri" w:hAnsi="Calibri" w:cs="Calibri"/>
          <w:sz w:val="24"/>
          <w:szCs w:val="24"/>
        </w:rPr>
        <w:t>(no aplica)</w:t>
      </w:r>
    </w:p>
    <w:p w14:paraId="52ABDE27" w14:textId="5FE8B165" w:rsidR="001B573E" w:rsidRPr="00CD3213" w:rsidRDefault="00B53D0D" w:rsidP="00C73975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Competencia</w:t>
      </w:r>
      <w:r w:rsidR="00F51763" w:rsidRPr="00CD3213">
        <w:rPr>
          <w:rFonts w:ascii="Calibri" w:hAnsi="Calibri" w:cs="Calibri"/>
          <w:b/>
          <w:bCs/>
          <w:sz w:val="24"/>
          <w:szCs w:val="24"/>
        </w:rPr>
        <w:t>:</w:t>
      </w:r>
      <w:r w:rsidR="001B573E" w:rsidRPr="00CD3213">
        <w:rPr>
          <w:rFonts w:ascii="Calibri" w:hAnsi="Calibri" w:cs="Calibri"/>
          <w:b/>
          <w:bCs/>
          <w:sz w:val="24"/>
          <w:szCs w:val="24"/>
        </w:rPr>
        <w:t xml:space="preserve"> </w:t>
      </w:r>
      <w:r w:rsidR="001B573E" w:rsidRPr="00CD3213">
        <w:rPr>
          <w:rFonts w:ascii="Calibri" w:hAnsi="Calibri" w:cs="Calibri"/>
          <w:sz w:val="24"/>
          <w:szCs w:val="24"/>
        </w:rPr>
        <w:t xml:space="preserve"> </w:t>
      </w:r>
      <w:r w:rsidR="00C73975" w:rsidRPr="00CD3213">
        <w:rPr>
          <w:rFonts w:ascii="Calibri" w:hAnsi="Calibri" w:cs="Calibri"/>
          <w:sz w:val="24"/>
          <w:szCs w:val="24"/>
        </w:rPr>
        <w:t xml:space="preserve">240201500 </w:t>
      </w:r>
      <w:r w:rsidR="001B573E" w:rsidRPr="00CD3213">
        <w:rPr>
          <w:rFonts w:ascii="Calibri" w:hAnsi="Calibri" w:cs="Calibri"/>
          <w:sz w:val="24"/>
          <w:szCs w:val="24"/>
        </w:rPr>
        <w:t xml:space="preserve">- </w:t>
      </w:r>
      <w:r w:rsidR="00C73975" w:rsidRPr="00CD3213">
        <w:rPr>
          <w:rFonts w:ascii="Calibri" w:hAnsi="Calibri" w:cs="Calibri"/>
          <w:sz w:val="24"/>
          <w:szCs w:val="24"/>
        </w:rPr>
        <w:t>promover la interacción idónea consigo mismo, con los demás y con la naturaleza en los contextos laboral y social.</w:t>
      </w:r>
    </w:p>
    <w:p w14:paraId="6508FDD9" w14:textId="77777777" w:rsidR="00AE19B2" w:rsidRPr="00CD3213" w:rsidRDefault="00AE19B2" w:rsidP="00AE19B2">
      <w:pPr>
        <w:pStyle w:val="Prrafodelista"/>
        <w:spacing w:line="360" w:lineRule="auto"/>
        <w:jc w:val="both"/>
        <w:rPr>
          <w:rFonts w:ascii="Calibri" w:hAnsi="Calibri" w:cs="Calibri"/>
          <w:sz w:val="24"/>
          <w:szCs w:val="24"/>
        </w:rPr>
      </w:pPr>
    </w:p>
    <w:p w14:paraId="30ECAB32" w14:textId="6F010534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  <w:bCs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Resultados de Aprendizaje:</w:t>
      </w:r>
    </w:p>
    <w:p w14:paraId="573991C7" w14:textId="77777777" w:rsidR="004908BC" w:rsidRPr="00CD3213" w:rsidRDefault="004908BC" w:rsidP="004908BC">
      <w:pPr>
        <w:pStyle w:val="Prrafodelista"/>
        <w:spacing w:line="360" w:lineRule="auto"/>
        <w:jc w:val="both"/>
        <w:rPr>
          <w:rFonts w:ascii="Calibri" w:hAnsi="Calibri" w:cs="Calibri"/>
          <w:sz w:val="24"/>
          <w:szCs w:val="24"/>
        </w:rPr>
      </w:pPr>
    </w:p>
    <w:p w14:paraId="569A50F7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Asumir actitudes críticas, argumentativas y propositivas en función de la resolución de problemas de carácter productivo y social.</w:t>
      </w:r>
    </w:p>
    <w:p w14:paraId="7920ED1E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Gestionar la información de acuerdo con los procedimientos establecidos y con las tecnologías de la información y la comunicación disponibles.</w:t>
      </w:r>
    </w:p>
    <w:p w14:paraId="7F358C7C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Desarrollar procesos comunicativos eficaces y asertivos dentro de criterios de racionalidad que posibiliten la convivencia, el establecimiento de acuerdos, la construcción</w:t>
      </w:r>
    </w:p>
    <w:p w14:paraId="445B632A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Colectiva del conocimiento y la resolución de problemas de carácter productivo y social.</w:t>
      </w:r>
    </w:p>
    <w:p w14:paraId="00F80E50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Asumir responsablemente los criterios de preservación y conservación del medio ambiente y de desarrollo sostenible, en el ejercicio de su desempeño laboral y social.</w:t>
      </w:r>
    </w:p>
    <w:p w14:paraId="4749D48D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Interactuar en los contextos productivos y sociales en función de los principios y valores universales.</w:t>
      </w:r>
    </w:p>
    <w:p w14:paraId="766BF59E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lastRenderedPageBreak/>
        <w:t>Asumir los deberes y derechos con base en las leyes y la normativa institucional en el marco de su proyecto de vida.</w:t>
      </w:r>
    </w:p>
    <w:p w14:paraId="26BAB63F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Generar procesos autónomos y de trabajo colaborativo permanentes, fortaleciendo El equilibrio de los componentes racionales y emocionales orientados hacia el desarrollo humano integral.</w:t>
      </w:r>
    </w:p>
    <w:p w14:paraId="63EE4E80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Generar hábitos saludables en su estilo de vida para garantizar la prevención de riesgos ocupacionales de acuerdo con el diagnóstico de su condición física individual y la naturaleza y complejidad de su desempeño laboral.</w:t>
      </w:r>
    </w:p>
    <w:p w14:paraId="48466682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Aplicar técnicas de cultura física para el mejoramiento de su expresión corporal, desempeño laboral según la naturaleza y complejidad del área ocupacional.</w:t>
      </w:r>
    </w:p>
    <w:p w14:paraId="4FD7532E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Desarrollar permanentemente las habilidades psicomotrices y de pensamiento en la ejecución de los procesos de aprendizaje.</w:t>
      </w:r>
    </w:p>
    <w:p w14:paraId="129EF045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Concertar alternativas y acciones de formación para el desarrollo de las competencias del programa formación, con base en la política institucional.</w:t>
      </w:r>
    </w:p>
    <w:p w14:paraId="76743166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Redimensionar permanentemente su proyecto de vida de acuerdo con las circunstancias del contexto y con visión prospectiva.</w:t>
      </w:r>
    </w:p>
    <w:p w14:paraId="629807F2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Identificar las oportunidades que el SENA ofrece en el marco de la formación profesional de acuerdo con el contexto nacional e internacional.</w:t>
      </w:r>
    </w:p>
    <w:p w14:paraId="61AD9AB5" w14:textId="7D75AC59" w:rsidR="00884CF7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  <w:u w:val="single"/>
        </w:rPr>
      </w:pPr>
      <w:r w:rsidRPr="00CD3213">
        <w:rPr>
          <w:rFonts w:ascii="Calibri" w:hAnsi="Calibri" w:cs="Calibri"/>
          <w:sz w:val="24"/>
          <w:szCs w:val="24"/>
        </w:rPr>
        <w:t>Reconocer el rol de los participantes en el proceso formativo, el papel de los ambientes de aprendizaje y la metodología de formación, de acuerdo con la dinámica organizacional del SENA</w:t>
      </w:r>
    </w:p>
    <w:p w14:paraId="4C528EC3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  <w:u w:val="single"/>
        </w:rPr>
      </w:pPr>
    </w:p>
    <w:p w14:paraId="2F477666" w14:textId="1F5E2EE9" w:rsidR="00F51763" w:rsidRPr="00CD3213" w:rsidRDefault="00B53D0D" w:rsidP="004A2887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  <w:bCs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Duración de la Guía</w:t>
      </w:r>
      <w:r w:rsidR="005E2F69" w:rsidRPr="00CD3213">
        <w:rPr>
          <w:rFonts w:ascii="Calibri" w:hAnsi="Calibri" w:cs="Calibri"/>
          <w:b/>
          <w:bCs/>
          <w:sz w:val="24"/>
          <w:szCs w:val="24"/>
        </w:rPr>
        <w:t xml:space="preserve"> de Aprendizaje</w:t>
      </w:r>
      <w:r w:rsidR="00F51763" w:rsidRPr="00CD3213">
        <w:rPr>
          <w:rFonts w:ascii="Calibri" w:hAnsi="Calibri" w:cs="Calibri"/>
          <w:b/>
          <w:bCs/>
          <w:sz w:val="24"/>
          <w:szCs w:val="24"/>
        </w:rPr>
        <w:t xml:space="preserve"> (horas):</w:t>
      </w:r>
      <w:r w:rsidR="001B573E" w:rsidRPr="00CD3213">
        <w:rPr>
          <w:rFonts w:ascii="Calibri" w:hAnsi="Calibri" w:cs="Calibri"/>
          <w:b/>
          <w:bCs/>
          <w:sz w:val="24"/>
          <w:szCs w:val="24"/>
        </w:rPr>
        <w:t xml:space="preserve"> </w:t>
      </w:r>
      <w:r w:rsidR="00C73975" w:rsidRPr="00CD3213">
        <w:rPr>
          <w:rFonts w:ascii="Calibri" w:hAnsi="Calibri" w:cs="Calibri"/>
          <w:sz w:val="24"/>
          <w:szCs w:val="24"/>
        </w:rPr>
        <w:t>40</w:t>
      </w:r>
    </w:p>
    <w:p w14:paraId="56D16DC4" w14:textId="77777777" w:rsidR="00DD5D7F" w:rsidRPr="00CD3213" w:rsidRDefault="00DD5D7F" w:rsidP="00880E56">
      <w:pPr>
        <w:spacing w:line="360" w:lineRule="auto"/>
        <w:jc w:val="both"/>
        <w:rPr>
          <w:rFonts w:cs="Calibri"/>
          <w:b/>
          <w:bCs/>
          <w:sz w:val="24"/>
          <w:szCs w:val="24"/>
        </w:rPr>
      </w:pPr>
    </w:p>
    <w:p w14:paraId="0C51A60B" w14:textId="77777777" w:rsidR="00C73975" w:rsidRPr="00CD3213" w:rsidRDefault="00C73975" w:rsidP="00880E56">
      <w:pPr>
        <w:spacing w:line="360" w:lineRule="auto"/>
        <w:jc w:val="both"/>
        <w:rPr>
          <w:rFonts w:cs="Calibri"/>
          <w:b/>
          <w:bCs/>
          <w:sz w:val="24"/>
          <w:szCs w:val="24"/>
        </w:rPr>
      </w:pPr>
    </w:p>
    <w:p w14:paraId="1DA46D31" w14:textId="3F8DF1B2" w:rsidR="00CE69A9" w:rsidRPr="00CD3213" w:rsidRDefault="00B53D0D" w:rsidP="00880E56">
      <w:pPr>
        <w:spacing w:after="0" w:line="360" w:lineRule="auto"/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t>2. PRESENTACIÓN</w:t>
      </w:r>
    </w:p>
    <w:p w14:paraId="4F14BC2F" w14:textId="0E7B7EAA" w:rsidR="0025679E" w:rsidRPr="00CD3213" w:rsidRDefault="0025679E" w:rsidP="00880E56">
      <w:pPr>
        <w:spacing w:after="0" w:line="360" w:lineRule="auto"/>
        <w:jc w:val="center"/>
        <w:rPr>
          <w:rFonts w:cs="Calibri"/>
          <w:sz w:val="24"/>
          <w:szCs w:val="24"/>
        </w:rPr>
      </w:pPr>
    </w:p>
    <w:p w14:paraId="2EC586C0" w14:textId="6CA8FA1E" w:rsidR="00C73975" w:rsidRPr="00CD3213" w:rsidRDefault="00C73975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  <w:r w:rsidRPr="00CD3213">
        <w:rPr>
          <w:rFonts w:cs="Calibri"/>
          <w:sz w:val="24"/>
          <w:szCs w:val="24"/>
        </w:rPr>
        <w:lastRenderedPageBreak/>
        <w:t>Estimado(a) aprendiz:</w:t>
      </w:r>
    </w:p>
    <w:p w14:paraId="6ACF3A1B" w14:textId="124372C1" w:rsidR="00C73975" w:rsidRPr="00CD3213" w:rsidRDefault="004908BC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  <w:r w:rsidRPr="00CD3213">
        <w:rPr>
          <w:rFonts w:cs="Calibri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48EF96AC" wp14:editId="6B9FFAE5">
            <wp:simplePos x="0" y="0"/>
            <wp:positionH relativeFrom="margin">
              <wp:posOffset>3420110</wp:posOffset>
            </wp:positionH>
            <wp:positionV relativeFrom="margin">
              <wp:posOffset>1833245</wp:posOffset>
            </wp:positionV>
            <wp:extent cx="2810510" cy="2810510"/>
            <wp:effectExtent l="0" t="0" r="8890" b="8890"/>
            <wp:wrapSquare wrapText="bothSides"/>
            <wp:docPr id="966165148" name="Imagen 1" descr="Imagen que contiene firmar, palo, estacionamiento, estacionad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165148" name="Imagen 1" descr="Imagen que contiene firmar, palo, estacionamiento, estacionado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0510" cy="2810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3975" w:rsidRPr="00CD3213">
        <w:rPr>
          <w:rFonts w:cs="Calibri"/>
          <w:sz w:val="24"/>
          <w:szCs w:val="24"/>
        </w:rPr>
        <w:t>Bienvenido(a) al curso “Desarrollo de Habilidades, Principios y Valores para la Vida y el Trabajo”, diseñado para acompañarte en la construcción de tu proyecto de vida, el fortalecimiento de tus competencias ciudadanas, tu desarrollo personal y tu desempeño social y laboral.</w:t>
      </w:r>
    </w:p>
    <w:p w14:paraId="1BC15B07" w14:textId="5953B5DD" w:rsidR="004908BC" w:rsidRPr="00CD3213" w:rsidRDefault="004908BC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0ED10293" w14:textId="0218CF74" w:rsidR="00C73975" w:rsidRPr="00CD3213" w:rsidRDefault="00C73975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  <w:r w:rsidRPr="00CD3213">
        <w:rPr>
          <w:rFonts w:cs="Calibri"/>
          <w:sz w:val="24"/>
          <w:szCs w:val="24"/>
        </w:rPr>
        <w:t>Durante este proceso, reflexionarás sobre la importancia de los valores universales, la comunicación asertiva, el trabajo colaborativo, la gestión emocional, la sostenibilidad y la ética en el mundo del trabajo. A través de experiencias significativas, talleres vivenciales, actividades reflexivas y colaborativas, podrás redimensionar tu manera de actuar, pensar y convivir.</w:t>
      </w:r>
    </w:p>
    <w:p w14:paraId="20E4C972" w14:textId="77777777" w:rsidR="004908BC" w:rsidRPr="00CD3213" w:rsidRDefault="004908BC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54F596DA" w14:textId="73691202" w:rsidR="004908BC" w:rsidRPr="00CD3213" w:rsidRDefault="00C73975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  <w:r w:rsidRPr="00CD3213">
        <w:rPr>
          <w:rFonts w:cs="Calibri"/>
          <w:sz w:val="24"/>
          <w:szCs w:val="24"/>
        </w:rPr>
        <w:t>Este espacio te invita a aprender haciendo, a cuestionar tus creencias, a fortalecer tu autoestima y a proyectar tu vida con propósito.</w:t>
      </w:r>
    </w:p>
    <w:p w14:paraId="5A0C042C" w14:textId="230C8CD1" w:rsidR="00C15249" w:rsidRPr="00CD3213" w:rsidRDefault="00C15249" w:rsidP="004908BC">
      <w:pPr>
        <w:tabs>
          <w:tab w:val="left" w:pos="3828"/>
        </w:tabs>
        <w:spacing w:line="360" w:lineRule="auto"/>
        <w:jc w:val="center"/>
        <w:rPr>
          <w:rFonts w:cs="Calibri"/>
          <w:b/>
          <w:bCs/>
          <w:sz w:val="24"/>
          <w:szCs w:val="24"/>
        </w:rPr>
      </w:pPr>
      <w:proofErr w:type="gramStart"/>
      <w:r w:rsidRPr="00CD3213">
        <w:rPr>
          <w:rFonts w:cs="Calibri"/>
          <w:b/>
          <w:bCs/>
          <w:sz w:val="24"/>
          <w:szCs w:val="24"/>
        </w:rPr>
        <w:t>¡ Anímate</w:t>
      </w:r>
      <w:proofErr w:type="gramEnd"/>
      <w:r w:rsidRPr="00CD3213">
        <w:rPr>
          <w:rFonts w:cs="Calibri"/>
          <w:b/>
          <w:bCs/>
          <w:sz w:val="24"/>
          <w:szCs w:val="24"/>
        </w:rPr>
        <w:t xml:space="preserve"> a descubrir, aprender, expresar y transformar su </w:t>
      </w:r>
      <w:proofErr w:type="gramStart"/>
      <w:r w:rsidRPr="00CD3213">
        <w:rPr>
          <w:rFonts w:cs="Calibri"/>
          <w:b/>
          <w:bCs/>
          <w:sz w:val="24"/>
          <w:szCs w:val="24"/>
        </w:rPr>
        <w:t>saber¡</w:t>
      </w:r>
      <w:proofErr w:type="gramEnd"/>
    </w:p>
    <w:p w14:paraId="4FC1D4C2" w14:textId="36AD9B5D" w:rsidR="00C15249" w:rsidRPr="00CD3213" w:rsidRDefault="00C15249" w:rsidP="00DD5D7F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14416F4C" w14:textId="77777777" w:rsidR="004908BC" w:rsidRPr="00CD3213" w:rsidRDefault="004908BC" w:rsidP="00DD5D7F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0C966ACA" w14:textId="77777777" w:rsidR="004908BC" w:rsidRPr="00CD3213" w:rsidRDefault="004908BC" w:rsidP="00DD5D7F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60428C97" w14:textId="77777777" w:rsidR="004908BC" w:rsidRPr="00CD3213" w:rsidRDefault="004908BC" w:rsidP="00DD5D7F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67CAE4E1" w14:textId="77777777" w:rsidR="004908BC" w:rsidRPr="00CD3213" w:rsidRDefault="004908BC" w:rsidP="00DD5D7F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51788433" w14:textId="709D93B8" w:rsidR="00DD740F" w:rsidRPr="00CD3213" w:rsidRDefault="00271CEF" w:rsidP="00DD5D7F">
      <w:pPr>
        <w:tabs>
          <w:tab w:val="left" w:pos="3828"/>
        </w:tabs>
        <w:spacing w:line="360" w:lineRule="auto"/>
        <w:jc w:val="both"/>
        <w:rPr>
          <w:rFonts w:cs="Calibri"/>
          <w:b/>
          <w:sz w:val="24"/>
          <w:szCs w:val="24"/>
          <w:lang w:val="es-MX"/>
        </w:rPr>
      </w:pPr>
      <w:r w:rsidRPr="00CD3213">
        <w:rPr>
          <w:rFonts w:cs="Calibri"/>
          <w:b/>
          <w:sz w:val="24"/>
          <w:szCs w:val="24"/>
          <w:lang w:val="es-MX"/>
        </w:rPr>
        <w:t>3.  FORMULACIÓN DE LAS ACTIVIDADES DE APRENDIZAJE</w:t>
      </w:r>
    </w:p>
    <w:p w14:paraId="417F3FDE" w14:textId="108A63C2" w:rsidR="00C15249" w:rsidRPr="00CD3213" w:rsidRDefault="00C15249" w:rsidP="00880E56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eastAsiaTheme="minorHAnsi" w:cs="Calibri"/>
          <w:sz w:val="24"/>
          <w:szCs w:val="24"/>
          <w:lang w:val="es-MX"/>
        </w:rPr>
      </w:pPr>
      <w:r w:rsidRPr="00CD3213">
        <w:rPr>
          <w:rFonts w:eastAsiaTheme="minorHAnsi" w:cs="Calibri"/>
          <w:sz w:val="24"/>
          <w:szCs w:val="24"/>
          <w:lang w:val="es-MX"/>
        </w:rPr>
        <w:lastRenderedPageBreak/>
        <w:t>Realizar las lecturas y análisis de los materiales de apoyo proporcionados por la instructora, relacionados con los conceptos y principios que fundamentan la competencia. A partir de estas lecturas, desarrollar el taller propuesto, en el cual se abordan los temas esenciales de la fase formativa y los resultados de aprendizaje asociados.</w:t>
      </w:r>
      <w:r w:rsidR="008246E1" w:rsidRPr="00CD3213">
        <w:rPr>
          <w:rFonts w:eastAsiaTheme="minorHAnsi" w:cs="Calibri"/>
          <w:sz w:val="24"/>
          <w:szCs w:val="24"/>
          <w:lang w:val="es-MX"/>
        </w:rPr>
        <w:t xml:space="preserve"> Además de las actividades propuestas en esta guía.</w:t>
      </w:r>
    </w:p>
    <w:p w14:paraId="24C39EB8" w14:textId="32EC2E64" w:rsidR="00AD42D5" w:rsidRPr="00CD3213" w:rsidRDefault="00271CEF" w:rsidP="00AD42D5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bCs/>
          <w:sz w:val="24"/>
          <w:szCs w:val="24"/>
          <w:lang w:val="es-MX"/>
        </w:rPr>
      </w:pPr>
      <w:r w:rsidRPr="00CD3213">
        <w:rPr>
          <w:rFonts w:cs="Calibri"/>
          <w:b/>
          <w:bCs/>
          <w:sz w:val="24"/>
          <w:szCs w:val="24"/>
          <w:lang w:val="es-MX"/>
        </w:rPr>
        <w:t>3.1 Actividades de reflexión inicial:</w:t>
      </w:r>
      <w:r w:rsidR="00AD42D5" w:rsidRPr="00CD3213">
        <w:rPr>
          <w:rFonts w:cs="Calibri"/>
          <w:b/>
          <w:bCs/>
          <w:sz w:val="24"/>
          <w:szCs w:val="24"/>
          <w:lang w:val="es-MX"/>
        </w:rPr>
        <w:t xml:space="preserve"> “Evaluar para crecer”</w:t>
      </w:r>
    </w:p>
    <w:p w14:paraId="7FACC98A" w14:textId="1AEDE162" w:rsidR="00AD42D5" w:rsidRPr="00CD3213" w:rsidRDefault="00AD42D5" w:rsidP="00AD42D5">
      <w:pPr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 xml:space="preserve">Estimado </w:t>
      </w:r>
      <w:r w:rsidRPr="00CD3213">
        <w:rPr>
          <w:rFonts w:cs="Calibri"/>
          <w:sz w:val="24"/>
          <w:szCs w:val="24"/>
        </w:rPr>
        <w:t>aprendiz</w:t>
      </w:r>
      <w:r w:rsidRPr="00CD3213">
        <w:rPr>
          <w:rFonts w:cs="Calibri"/>
          <w:sz w:val="24"/>
          <w:szCs w:val="24"/>
          <w:lang w:val="es-MX"/>
        </w:rPr>
        <w:t>,</w:t>
      </w:r>
    </w:p>
    <w:p w14:paraId="3A13B49E" w14:textId="17B721CE" w:rsidR="00AD42D5" w:rsidRPr="00CD3213" w:rsidRDefault="00AD42D5" w:rsidP="00AD42D5">
      <w:pPr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La presente actividad de reflexión inicial busca que el aprendiz reconozca la importancia de</w:t>
      </w:r>
      <w:r w:rsidR="00AE19B2" w:rsidRPr="00CD3213">
        <w:rPr>
          <w:rFonts w:cs="Calibri"/>
          <w:sz w:val="24"/>
          <w:szCs w:val="24"/>
          <w:lang w:val="es-MX"/>
        </w:rPr>
        <w:t>l</w:t>
      </w:r>
      <w:r w:rsidRPr="00CD3213">
        <w:rPr>
          <w:rFonts w:cs="Calibri"/>
          <w:sz w:val="24"/>
          <w:szCs w:val="24"/>
          <w:lang w:val="es-MX"/>
        </w:rPr>
        <w:t xml:space="preserve"> </w:t>
      </w:r>
      <w:r w:rsidR="00AE19B2" w:rsidRPr="00CD3213">
        <w:rPr>
          <w:rFonts w:cs="Calibri"/>
          <w:sz w:val="24"/>
          <w:szCs w:val="24"/>
          <w:lang w:val="es-MX"/>
        </w:rPr>
        <w:t xml:space="preserve">Desarrollo de habilidades, principios y valores para la vida y el trabajo </w:t>
      </w:r>
      <w:r w:rsidRPr="00CD3213">
        <w:rPr>
          <w:rFonts w:cs="Calibri"/>
          <w:sz w:val="24"/>
          <w:szCs w:val="24"/>
          <w:lang w:val="es-MX"/>
        </w:rPr>
        <w:t>como un proceso que trasciende, para convertirse en una herramienta de crecimiento personal, profesional y organizacional.</w:t>
      </w:r>
    </w:p>
    <w:p w14:paraId="51EA158D" w14:textId="17D7BCE3" w:rsidR="00AD42D5" w:rsidRPr="00CD3213" w:rsidRDefault="00AD42D5" w:rsidP="00AD42D5">
      <w:pPr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 xml:space="preserve">A través de esta actividad, el aprendiz podrá identificar sus percepciones, experiencias previas y expectativas frente al concepto </w:t>
      </w:r>
      <w:r w:rsidR="00AE19B2" w:rsidRPr="00CD3213">
        <w:rPr>
          <w:rFonts w:cs="Calibri"/>
          <w:sz w:val="24"/>
          <w:szCs w:val="24"/>
          <w:lang w:val="es-MX"/>
        </w:rPr>
        <w:t xml:space="preserve">habilidades </w:t>
      </w:r>
      <w:proofErr w:type="spellStart"/>
      <w:r w:rsidR="00AE19B2" w:rsidRPr="00CD3213">
        <w:rPr>
          <w:rFonts w:cs="Calibri"/>
          <w:sz w:val="24"/>
          <w:szCs w:val="24"/>
          <w:lang w:val="es-MX"/>
        </w:rPr>
        <w:t>socioemocionlaes</w:t>
      </w:r>
      <w:proofErr w:type="spellEnd"/>
      <w:r w:rsidRPr="00CD3213">
        <w:rPr>
          <w:rFonts w:cs="Calibri"/>
          <w:sz w:val="24"/>
          <w:szCs w:val="24"/>
          <w:lang w:val="es-MX"/>
        </w:rPr>
        <w:t>,</w:t>
      </w:r>
      <w:r w:rsidR="00AE19B2" w:rsidRPr="00CD3213">
        <w:rPr>
          <w:rFonts w:cs="Calibri"/>
          <w:sz w:val="24"/>
          <w:szCs w:val="24"/>
          <w:lang w:val="es-MX"/>
        </w:rPr>
        <w:t xml:space="preserve"> valores y la importancia de ellas en el trabajo.</w:t>
      </w:r>
      <w:r w:rsidRPr="00CD3213">
        <w:rPr>
          <w:rFonts w:cs="Calibri"/>
          <w:sz w:val="24"/>
          <w:szCs w:val="24"/>
          <w:lang w:val="es-MX"/>
        </w:rPr>
        <w:t xml:space="preserve"> comprendiendo cómo este influye en la mejora continua y en el desarrollo del </w:t>
      </w:r>
      <w:r w:rsidR="00AE19B2" w:rsidRPr="00CD3213">
        <w:rPr>
          <w:rFonts w:cs="Calibri"/>
          <w:sz w:val="24"/>
          <w:szCs w:val="24"/>
          <w:lang w:val="es-MX"/>
        </w:rPr>
        <w:t xml:space="preserve">ser </w:t>
      </w:r>
      <w:r w:rsidRPr="00CD3213">
        <w:rPr>
          <w:rFonts w:cs="Calibri"/>
          <w:sz w:val="24"/>
          <w:szCs w:val="24"/>
          <w:lang w:val="es-MX"/>
        </w:rPr>
        <w:t>humano dentro de las organizaciones.</w:t>
      </w:r>
    </w:p>
    <w:p w14:paraId="4FE9387E" w14:textId="244552B9" w:rsidR="00AD42D5" w:rsidRPr="00CD3213" w:rsidRDefault="00AD42D5" w:rsidP="00AD42D5">
      <w:pPr>
        <w:rPr>
          <w:rFonts w:cs="Calibri"/>
          <w:b/>
          <w:bCs/>
          <w:sz w:val="24"/>
          <w:szCs w:val="24"/>
          <w:lang w:val="es-MX"/>
        </w:rPr>
      </w:pPr>
      <w:r w:rsidRPr="00CD3213">
        <w:rPr>
          <w:rFonts w:cs="Calibri"/>
          <w:b/>
          <w:bCs/>
          <w:sz w:val="24"/>
          <w:szCs w:val="24"/>
          <w:lang w:val="es-MX"/>
        </w:rPr>
        <w:t>Descripción de la actividad:</w:t>
      </w:r>
    </w:p>
    <w:p w14:paraId="1A755B4B" w14:textId="77777777" w:rsidR="00AE19B2" w:rsidRPr="00CD3213" w:rsidRDefault="00AE19B2" w:rsidP="00AE19B2">
      <w:pPr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Reconocer al ser humano como un ser integral con dimensiones biológicas, sociales, emocionales y espirituales.</w:t>
      </w:r>
    </w:p>
    <w:p w14:paraId="528B8E53" w14:textId="77777777" w:rsidR="00AE19B2" w:rsidRPr="00CD3213" w:rsidRDefault="00AE19B2" w:rsidP="00AE19B2">
      <w:pPr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Desarrollo teórico del contenido:</w:t>
      </w:r>
    </w:p>
    <w:p w14:paraId="7C5933AF" w14:textId="13C7869D" w:rsidR="00AE19B2" w:rsidRPr="00CD3213" w:rsidRDefault="00AE19B2" w:rsidP="00AE19B2">
      <w:pPr>
        <w:ind w:left="360"/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El ser humano es una entidad compleja, dotada de conciencia, emociones y razón. El componente antropológico se refiere al estudio del hombre como ser social, mientras que el ontológico aborda su esencia y existencia.</w:t>
      </w:r>
    </w:p>
    <w:p w14:paraId="0520C9C6" w14:textId="77777777" w:rsidR="00AE19B2" w:rsidRPr="00CD3213" w:rsidRDefault="00AE19B2" w:rsidP="00AE19B2">
      <w:pPr>
        <w:ind w:left="360"/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Actividades lúdicas y metodologías activas:</w:t>
      </w:r>
    </w:p>
    <w:p w14:paraId="55E95485" w14:textId="559B0D19" w:rsidR="00AE19B2" w:rsidRPr="00CD3213" w:rsidRDefault="00AE19B2" w:rsidP="00AE19B2">
      <w:pPr>
        <w:ind w:left="360"/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D</w:t>
      </w:r>
      <w:bookmarkStart w:id="0" w:name="_Hlk213007959"/>
      <w:r w:rsidRPr="00CD3213">
        <w:rPr>
          <w:rFonts w:cs="Calibri"/>
          <w:sz w:val="24"/>
          <w:szCs w:val="24"/>
          <w:lang w:val="es-MX"/>
        </w:rPr>
        <w:t>inámica El espejo humano</w:t>
      </w:r>
      <w:bookmarkEnd w:id="0"/>
      <w:r w:rsidR="00DC7C0F" w:rsidRPr="00CD3213">
        <w:rPr>
          <w:rFonts w:cs="Calibri"/>
          <w:sz w:val="24"/>
          <w:szCs w:val="24"/>
          <w:lang w:val="es-MX"/>
        </w:rPr>
        <w:t>;</w:t>
      </w:r>
      <w:r w:rsidRPr="00CD3213">
        <w:rPr>
          <w:rFonts w:cs="Calibri"/>
          <w:sz w:val="24"/>
          <w:szCs w:val="24"/>
          <w:lang w:val="es-MX"/>
        </w:rPr>
        <w:t xml:space="preserve"> Lluvia de ideas sobre qué nos hace humanos; Rueda de la vida; Recuerdos de mi niñez por cartografía humana.</w:t>
      </w:r>
    </w:p>
    <w:p w14:paraId="735C56DE" w14:textId="77777777" w:rsidR="00AE19B2" w:rsidRPr="00CD3213" w:rsidRDefault="00AE19B2" w:rsidP="00AE19B2">
      <w:pPr>
        <w:ind w:left="360"/>
        <w:rPr>
          <w:rFonts w:cs="Calibri"/>
          <w:sz w:val="24"/>
          <w:szCs w:val="24"/>
          <w:lang w:val="es-MX"/>
        </w:rPr>
      </w:pPr>
    </w:p>
    <w:p w14:paraId="3329CAB8" w14:textId="0B97CA67" w:rsidR="00AD42D5" w:rsidRPr="00CD3213" w:rsidRDefault="00AD42D5" w:rsidP="00AE19B2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Ambiente requerido: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</w:t>
      </w:r>
      <w:r w:rsidRPr="00CD3213">
        <w:rPr>
          <w:rFonts w:ascii="Calibri" w:eastAsia="Calibri" w:hAnsi="Calibri" w:cs="Calibri"/>
          <w:sz w:val="24"/>
          <w:szCs w:val="24"/>
          <w:lang w:val="es-MX"/>
        </w:rPr>
        <w:t>Ambiente convencional con mesas de trabajo y sillas, tablero, marcadores, hojas y conexión a internet.</w:t>
      </w:r>
    </w:p>
    <w:p w14:paraId="7A8A469D" w14:textId="49B7EC6D" w:rsidR="00AD42D5" w:rsidRPr="00CD3213" w:rsidRDefault="00AD42D5" w:rsidP="00AD42D5">
      <w:pPr>
        <w:pStyle w:val="Prrafodelista"/>
        <w:numPr>
          <w:ilvl w:val="0"/>
          <w:numId w:val="39"/>
        </w:numPr>
        <w:rPr>
          <w:rFonts w:ascii="Calibri" w:eastAsia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lastRenderedPageBreak/>
        <w:t>Estrategias didácticas: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</w:t>
      </w:r>
      <w:r w:rsidRPr="00CD3213">
        <w:rPr>
          <w:rFonts w:ascii="Calibri" w:eastAsia="Calibri" w:hAnsi="Calibri" w:cs="Calibri"/>
          <w:sz w:val="24"/>
          <w:szCs w:val="24"/>
          <w:lang w:val="es-MX"/>
        </w:rPr>
        <w:t>Conversatorio guiado, lluvia de ideas y reflexión colaborativa.</w:t>
      </w:r>
    </w:p>
    <w:p w14:paraId="12F93A76" w14:textId="0F4F8CFC" w:rsidR="00AD42D5" w:rsidRPr="00CD3213" w:rsidRDefault="00AD42D5" w:rsidP="00AD42D5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Materiales: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Hojas blancas, marcadores, computador</w:t>
      </w:r>
      <w:r w:rsidR="00AE19B2" w:rsidRPr="00CD3213">
        <w:rPr>
          <w:rFonts w:ascii="Calibri" w:hAnsi="Calibri" w:cs="Calibri"/>
          <w:sz w:val="24"/>
          <w:szCs w:val="24"/>
          <w:lang w:val="es-MX"/>
        </w:rPr>
        <w:t xml:space="preserve">, conexión a internet, papel </w:t>
      </w:r>
      <w:proofErr w:type="spellStart"/>
      <w:r w:rsidR="00AE19B2" w:rsidRPr="00CD3213">
        <w:rPr>
          <w:rFonts w:ascii="Calibri" w:hAnsi="Calibri" w:cs="Calibri"/>
          <w:sz w:val="24"/>
          <w:szCs w:val="24"/>
          <w:lang w:val="es-MX"/>
        </w:rPr>
        <w:t>kraft</w:t>
      </w:r>
      <w:proofErr w:type="spellEnd"/>
      <w:r w:rsidRPr="00CD3213">
        <w:rPr>
          <w:rFonts w:ascii="Calibri" w:hAnsi="Calibri" w:cs="Calibri"/>
          <w:sz w:val="24"/>
          <w:szCs w:val="24"/>
          <w:lang w:val="es-MX"/>
        </w:rPr>
        <w:t xml:space="preserve"> y tabler</w:t>
      </w:r>
      <w:r w:rsidR="00AE19B2" w:rsidRPr="00CD3213">
        <w:rPr>
          <w:rFonts w:ascii="Calibri" w:hAnsi="Calibri" w:cs="Calibri"/>
          <w:sz w:val="24"/>
          <w:szCs w:val="24"/>
          <w:lang w:val="es-MX"/>
        </w:rPr>
        <w:t>o</w:t>
      </w:r>
    </w:p>
    <w:p w14:paraId="5BA296AA" w14:textId="6889F26A" w:rsidR="00AD42D5" w:rsidRPr="00CD3213" w:rsidRDefault="00AD42D5" w:rsidP="00AD42D5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Evidencia de aprendizaje</w:t>
      </w:r>
      <w:r w:rsidRPr="00CD3213">
        <w:rPr>
          <w:rFonts w:ascii="Calibri" w:hAnsi="Calibri" w:cs="Calibri"/>
          <w:sz w:val="24"/>
          <w:szCs w:val="24"/>
          <w:lang w:val="es-MX"/>
        </w:rPr>
        <w:t>: Texto o idea central construida en grupo, además del Registro escrito de una reflexión</w:t>
      </w:r>
      <w:r w:rsidR="00AE19B2" w:rsidRPr="00CD3213">
        <w:rPr>
          <w:rFonts w:ascii="Calibri" w:hAnsi="Calibri" w:cs="Calibri"/>
          <w:sz w:val="24"/>
          <w:szCs w:val="24"/>
          <w:lang w:val="es-MX"/>
        </w:rPr>
        <w:t>, cartografía.</w:t>
      </w:r>
    </w:p>
    <w:p w14:paraId="7BAB6D2C" w14:textId="4BE7A5AB" w:rsidR="00AD42D5" w:rsidRPr="00CD3213" w:rsidRDefault="00AD42D5" w:rsidP="00AD42D5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Material de apoyo</w:t>
      </w:r>
      <w:r w:rsidRPr="00CD3213">
        <w:rPr>
          <w:rFonts w:ascii="Calibri" w:hAnsi="Calibri" w:cs="Calibri"/>
          <w:sz w:val="24"/>
          <w:szCs w:val="24"/>
          <w:lang w:val="es-MX"/>
        </w:rPr>
        <w:t>: no aplica</w:t>
      </w:r>
    </w:p>
    <w:p w14:paraId="214F732A" w14:textId="05F0B8B5" w:rsidR="00271CEF" w:rsidRPr="00CD3213" w:rsidRDefault="00AD42D5" w:rsidP="00AD42D5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Duración sugerida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: </w:t>
      </w:r>
      <w:r w:rsidR="00A67131" w:rsidRPr="00CD3213">
        <w:rPr>
          <w:rFonts w:ascii="Calibri" w:hAnsi="Calibri" w:cs="Calibri"/>
          <w:sz w:val="24"/>
          <w:szCs w:val="24"/>
          <w:lang w:val="es-MX"/>
        </w:rPr>
        <w:t>6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horas.</w:t>
      </w:r>
    </w:p>
    <w:p w14:paraId="735B600D" w14:textId="77777777" w:rsidR="008D339A" w:rsidRPr="00CD3213" w:rsidRDefault="008D339A" w:rsidP="00880E5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</w:p>
    <w:p w14:paraId="4017BEAD" w14:textId="3BABD25F" w:rsidR="00B719EF" w:rsidRPr="00CD3213" w:rsidRDefault="00894928" w:rsidP="00880E56">
      <w:pPr>
        <w:autoSpaceDE w:val="0"/>
        <w:autoSpaceDN w:val="0"/>
        <w:adjustRightInd w:val="0"/>
        <w:spacing w:after="0" w:line="360" w:lineRule="auto"/>
        <w:jc w:val="both"/>
        <w:rPr>
          <w:rFonts w:cs="Calibri"/>
          <w:b/>
          <w:bCs/>
          <w:color w:val="000000"/>
          <w:sz w:val="24"/>
          <w:szCs w:val="24"/>
          <w:lang w:eastAsia="es-ES"/>
        </w:rPr>
      </w:pPr>
      <w:r w:rsidRPr="00CD3213">
        <w:rPr>
          <w:rFonts w:cs="Calibri"/>
          <w:b/>
          <w:bCs/>
          <w:color w:val="000000"/>
          <w:sz w:val="24"/>
          <w:szCs w:val="24"/>
          <w:lang w:eastAsia="es-ES"/>
        </w:rPr>
        <w:t>3.</w:t>
      </w:r>
      <w:r w:rsidR="004622B3" w:rsidRPr="00CD3213">
        <w:rPr>
          <w:rFonts w:cs="Calibri"/>
          <w:b/>
          <w:bCs/>
          <w:color w:val="000000"/>
          <w:sz w:val="24"/>
          <w:szCs w:val="24"/>
          <w:lang w:eastAsia="es-ES"/>
        </w:rPr>
        <w:t xml:space="preserve">2 </w:t>
      </w:r>
      <w:r w:rsidR="00B719EF" w:rsidRPr="00CD3213">
        <w:rPr>
          <w:rFonts w:cs="Calibri"/>
          <w:b/>
          <w:bCs/>
          <w:color w:val="000000"/>
          <w:sz w:val="24"/>
          <w:szCs w:val="24"/>
          <w:lang w:eastAsia="es-ES"/>
        </w:rPr>
        <w:tab/>
        <w:t>Actividades de contextualización e identificación de conocimientos necesarios para el aprendizaje.</w:t>
      </w:r>
    </w:p>
    <w:p w14:paraId="123D1D44" w14:textId="4DC5BC17" w:rsidR="00B719EF" w:rsidRPr="00CD3213" w:rsidRDefault="00B719EF" w:rsidP="00880E56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cs="Calibri"/>
          <w:color w:val="000000"/>
          <w:sz w:val="24"/>
          <w:szCs w:val="24"/>
          <w:lang w:eastAsia="es-ES"/>
        </w:rPr>
      </w:pPr>
      <w:r w:rsidRPr="00CD3213">
        <w:rPr>
          <w:rFonts w:cs="Calibri"/>
          <w:color w:val="000000"/>
          <w:sz w:val="24"/>
          <w:szCs w:val="24"/>
          <w:lang w:eastAsia="es-ES"/>
        </w:rPr>
        <w:t>Fortalecer los conocimientos conceptuales y metodológicos sobre los fundamentos de</w:t>
      </w:r>
      <w:r w:rsidR="00DC7C0F" w:rsidRPr="00CD3213">
        <w:rPr>
          <w:rFonts w:cs="Calibri"/>
          <w:color w:val="000000"/>
          <w:sz w:val="24"/>
          <w:szCs w:val="24"/>
          <w:lang w:eastAsia="es-ES"/>
        </w:rPr>
        <w:t xml:space="preserve">l </w:t>
      </w:r>
      <w:r w:rsidR="00AE19B2" w:rsidRPr="00CD3213">
        <w:rPr>
          <w:rFonts w:cs="Calibri"/>
          <w:color w:val="000000"/>
          <w:sz w:val="24"/>
          <w:szCs w:val="24"/>
          <w:lang w:eastAsia="es-ES"/>
        </w:rPr>
        <w:t>Desarrollo de habilidades, principios y valores para la vida y el trabajo</w:t>
      </w:r>
      <w:r w:rsidRPr="00CD3213">
        <w:rPr>
          <w:rFonts w:cs="Calibri"/>
          <w:color w:val="000000"/>
          <w:sz w:val="24"/>
          <w:szCs w:val="24"/>
          <w:lang w:eastAsia="es-ES"/>
        </w:rPr>
        <w:t xml:space="preserve">, reconociendo su importancia como herramienta estratégica para la gestión del </w:t>
      </w:r>
      <w:r w:rsidR="00DC7C0F" w:rsidRPr="00CD3213">
        <w:rPr>
          <w:rFonts w:cs="Calibri"/>
          <w:color w:val="000000"/>
          <w:sz w:val="24"/>
          <w:szCs w:val="24"/>
          <w:lang w:eastAsia="es-ES"/>
        </w:rPr>
        <w:t>aprendiz en entorno laboral.</w:t>
      </w:r>
    </w:p>
    <w:p w14:paraId="6D3F3CC2" w14:textId="77777777" w:rsidR="00B719EF" w:rsidRPr="00CD3213" w:rsidRDefault="00B719EF" w:rsidP="00880E56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6CEA3112" w14:textId="63D69E2F" w:rsidR="00DC7C0F" w:rsidRPr="00CD3213" w:rsidRDefault="00894928" w:rsidP="00DC7C0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  <w:sz w:val="24"/>
          <w:szCs w:val="24"/>
        </w:rPr>
      </w:pPr>
      <w:r w:rsidRPr="00CD3213">
        <w:rPr>
          <w:rFonts w:eastAsia="Arial" w:cs="Calibri"/>
          <w:b/>
          <w:sz w:val="24"/>
          <w:szCs w:val="24"/>
        </w:rPr>
        <w:t xml:space="preserve">Descripción de la actividad: </w:t>
      </w:r>
      <w:r w:rsidR="00DC7C0F" w:rsidRPr="00CD3213">
        <w:rPr>
          <w:rFonts w:eastAsia="Arial" w:cs="Calibri"/>
          <w:b/>
          <w:sz w:val="24"/>
          <w:szCs w:val="24"/>
        </w:rPr>
        <w:t xml:space="preserve"> </w:t>
      </w:r>
      <w:r w:rsidR="00DC7C0F" w:rsidRPr="00CD3213">
        <w:rPr>
          <w:rFonts w:eastAsia="Arial" w:cs="Calibri"/>
          <w:bCs/>
          <w:sz w:val="24"/>
          <w:szCs w:val="24"/>
        </w:rPr>
        <w:t>Desarrollo a Escala Humana</w:t>
      </w:r>
    </w:p>
    <w:p w14:paraId="6F6970C1" w14:textId="4FE3DDFB" w:rsidR="00DC7C0F" w:rsidRPr="00CD3213" w:rsidRDefault="00CD3213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CD3213">
        <w:rPr>
          <w:rFonts w:eastAsia="Arial" w:cs="Calibri"/>
          <w:bCs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73C7D7EC" wp14:editId="6E9DC920">
            <wp:simplePos x="1219200" y="5534025"/>
            <wp:positionH relativeFrom="margin">
              <wp:align>left</wp:align>
            </wp:positionH>
            <wp:positionV relativeFrom="margin">
              <wp:align>bottom</wp:align>
            </wp:positionV>
            <wp:extent cx="2162175" cy="2162175"/>
            <wp:effectExtent l="0" t="0" r="9525" b="9525"/>
            <wp:wrapSquare wrapText="bothSides"/>
            <wp:docPr id="170742864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428647" name="Imagen 170742864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C7C0F" w:rsidRPr="00CD3213">
        <w:rPr>
          <w:rFonts w:eastAsia="Arial" w:cs="Calibri"/>
          <w:bCs/>
          <w:sz w:val="24"/>
          <w:szCs w:val="24"/>
        </w:rPr>
        <w:t>Tema general y subtemas conceptuales: Concepto, fundamentos, clasificación de necesidades existenciales y axiológicas.</w:t>
      </w:r>
    </w:p>
    <w:p w14:paraId="3B1787A3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10BB44DF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CD3213">
        <w:rPr>
          <w:rFonts w:eastAsia="Arial" w:cs="Calibri"/>
          <w:bCs/>
          <w:sz w:val="24"/>
          <w:szCs w:val="24"/>
        </w:rPr>
        <w:t>Objetivo de aprendizaje: Comprender las necesidades humanas y su relación con los satisfactores.</w:t>
      </w:r>
    </w:p>
    <w:p w14:paraId="7B4DCB84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7285831B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CD3213">
        <w:rPr>
          <w:rFonts w:eastAsia="Arial" w:cs="Calibri"/>
          <w:bCs/>
          <w:sz w:val="24"/>
          <w:szCs w:val="24"/>
        </w:rPr>
        <w:t>Desarrollo teórico del contenido:</w:t>
      </w:r>
    </w:p>
    <w:p w14:paraId="1E8C179F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0703A244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CD3213">
        <w:rPr>
          <w:rFonts w:eastAsia="Arial" w:cs="Calibri"/>
          <w:bCs/>
          <w:sz w:val="24"/>
          <w:szCs w:val="24"/>
        </w:rPr>
        <w:t>El Desarrollo a Escala Humana (Max-Neef) propone un crecimiento centrado en las personas, no solo en lo económico. Clasifica las necesidades en existenciales (ser, tener, hacer, estar) y axiológicas (subsistencia, afecto, entendimiento, participación, ocio, creación, identidad y libertad).</w:t>
      </w:r>
    </w:p>
    <w:p w14:paraId="3174BD22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1D5E0A86" w14:textId="1E77A56B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bookmarkStart w:id="1" w:name="_Hlk213007903"/>
      <w:r w:rsidRPr="00CD3213">
        <w:rPr>
          <w:rFonts w:eastAsia="Arial" w:cs="Calibri"/>
          <w:b/>
          <w:sz w:val="24"/>
          <w:szCs w:val="24"/>
        </w:rPr>
        <w:t xml:space="preserve">Juego </w:t>
      </w:r>
      <w:r w:rsidRPr="00CD3213">
        <w:rPr>
          <w:rFonts w:eastAsia="Arial" w:cs="Calibri"/>
          <w:bCs/>
          <w:sz w:val="24"/>
          <w:szCs w:val="24"/>
        </w:rPr>
        <w:t>El mercado de necesidades</w:t>
      </w:r>
      <w:bookmarkEnd w:id="1"/>
      <w:r w:rsidRPr="00CD3213">
        <w:rPr>
          <w:rFonts w:eastAsia="Arial" w:cs="Calibri"/>
          <w:bCs/>
          <w:sz w:val="24"/>
          <w:szCs w:val="24"/>
        </w:rPr>
        <w:t>; Análisis de casos reales; Creación de un mapa visual de necesidades y satisfactores.</w:t>
      </w:r>
    </w:p>
    <w:p w14:paraId="3BC67FA9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47F0314E" w14:textId="77777777" w:rsidR="00B719EF" w:rsidRPr="00CD3213" w:rsidRDefault="00B719EF" w:rsidP="004160C5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019E4930" w14:textId="77777777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lastRenderedPageBreak/>
        <w:t>Ambiente requerido: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Ambiente convencional con mesas de trabajo y sillas, tablero, marcadores, hojas y conexión a internet.</w:t>
      </w:r>
    </w:p>
    <w:p w14:paraId="7A492BE4" w14:textId="5E7D395F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Estrategias didácticas: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 xml:space="preserve">Mapa visual, conclusiones </w:t>
      </w:r>
      <w:proofErr w:type="spellStart"/>
      <w:proofErr w:type="gramStart"/>
      <w:r w:rsidR="00DC7C0F" w:rsidRPr="00CD3213">
        <w:rPr>
          <w:rFonts w:ascii="Calibri" w:hAnsi="Calibri" w:cs="Calibri"/>
          <w:sz w:val="24"/>
          <w:szCs w:val="24"/>
          <w:lang w:val="es-MX"/>
        </w:rPr>
        <w:t>grupales.</w:t>
      </w:r>
      <w:r w:rsidRPr="00CD3213">
        <w:rPr>
          <w:rFonts w:ascii="Calibri" w:hAnsi="Calibri" w:cs="Calibri"/>
          <w:sz w:val="24"/>
          <w:szCs w:val="24"/>
          <w:lang w:val="es-MX"/>
        </w:rPr>
        <w:t>reflexión</w:t>
      </w:r>
      <w:proofErr w:type="spellEnd"/>
      <w:proofErr w:type="gramEnd"/>
      <w:r w:rsidRPr="00CD3213">
        <w:rPr>
          <w:rFonts w:ascii="Calibri" w:hAnsi="Calibri" w:cs="Calibri"/>
          <w:sz w:val="24"/>
          <w:szCs w:val="24"/>
          <w:lang w:val="es-MX"/>
        </w:rPr>
        <w:t xml:space="preserve"> colaborativa.</w:t>
      </w:r>
    </w:p>
    <w:p w14:paraId="6425B1B7" w14:textId="3F5C76B6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Materiales: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Hojas blancas, marcadores, computador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>,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 xml:space="preserve">Cartulinas, fichas de colores, recortes de revistas </w:t>
      </w:r>
      <w:r w:rsidRPr="00CD3213">
        <w:rPr>
          <w:rFonts w:ascii="Calibri" w:hAnsi="Calibri" w:cs="Calibri"/>
          <w:sz w:val="24"/>
          <w:szCs w:val="24"/>
          <w:lang w:val="es-MX"/>
        </w:rPr>
        <w:t>y tablero</w:t>
      </w:r>
    </w:p>
    <w:p w14:paraId="151FA0A9" w14:textId="77F83457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Evidencia de aprendizaje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: 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>Mapa visual,</w:t>
      </w:r>
    </w:p>
    <w:p w14:paraId="79632B70" w14:textId="30CD14B8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Material de apoyo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: 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 xml:space="preserve">socializado por la instructora en la sesión </w:t>
      </w:r>
    </w:p>
    <w:p w14:paraId="6C8662CB" w14:textId="6E7DA490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Duración sugerida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: 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 xml:space="preserve">6 </w:t>
      </w:r>
      <w:r w:rsidRPr="00CD3213">
        <w:rPr>
          <w:rFonts w:ascii="Calibri" w:hAnsi="Calibri" w:cs="Calibri"/>
          <w:sz w:val="24"/>
          <w:szCs w:val="24"/>
          <w:lang w:val="es-MX"/>
        </w:rPr>
        <w:t>horas.</w:t>
      </w:r>
    </w:p>
    <w:p w14:paraId="43D4F765" w14:textId="77777777" w:rsidR="00A32D03" w:rsidRPr="00CD3213" w:rsidRDefault="00A32D03" w:rsidP="00A32D03">
      <w:pPr>
        <w:pStyle w:val="Prrafodelista"/>
        <w:rPr>
          <w:rFonts w:ascii="Calibri" w:hAnsi="Calibri" w:cs="Calibri"/>
          <w:b/>
          <w:bCs/>
          <w:sz w:val="24"/>
          <w:szCs w:val="24"/>
          <w:lang w:val="es-MX"/>
        </w:rPr>
      </w:pPr>
    </w:p>
    <w:p w14:paraId="009E46C6" w14:textId="77777777" w:rsidR="00A32D03" w:rsidRPr="00CD3213" w:rsidRDefault="00A32D03" w:rsidP="00A32D03">
      <w:pPr>
        <w:pStyle w:val="Prrafodelista"/>
        <w:rPr>
          <w:rFonts w:ascii="Calibri" w:hAnsi="Calibri" w:cs="Calibri"/>
          <w:b/>
          <w:bCs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 xml:space="preserve">Actividad </w:t>
      </w:r>
      <w:proofErr w:type="gramStart"/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3.2.1  Radar</w:t>
      </w:r>
      <w:proofErr w:type="gramEnd"/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 xml:space="preserve"> de Saberes </w:t>
      </w:r>
    </w:p>
    <w:p w14:paraId="530DD44C" w14:textId="77777777" w:rsidR="00A32D03" w:rsidRPr="00CD3213" w:rsidRDefault="00A32D03" w:rsidP="00A32D03">
      <w:pPr>
        <w:pStyle w:val="Prrafodelista"/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-</w:t>
      </w: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ab/>
        <w:t>Descripción de la actividad: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estimado </w:t>
      </w:r>
      <w:proofErr w:type="gramStart"/>
      <w:r w:rsidRPr="00CD3213">
        <w:rPr>
          <w:rFonts w:ascii="Calibri" w:hAnsi="Calibri" w:cs="Calibri"/>
          <w:sz w:val="24"/>
          <w:szCs w:val="24"/>
          <w:lang w:val="es-MX"/>
        </w:rPr>
        <w:t>aprendiz,  de</w:t>
      </w:r>
      <w:proofErr w:type="gramEnd"/>
      <w:r w:rsidRPr="00CD3213">
        <w:rPr>
          <w:rFonts w:ascii="Calibri" w:hAnsi="Calibri" w:cs="Calibri"/>
          <w:sz w:val="24"/>
          <w:szCs w:val="24"/>
          <w:lang w:val="es-MX"/>
        </w:rPr>
        <w:t xml:space="preserve"> manera individual complete la matriz de diagnóstico: “Lo que sé”, “Lo que necesito saber”, “Dónde lo he aplicado”. Luego se realiza una dinámica de socialización para identificar patrones comunes y vacíos de conocimiento.</w:t>
      </w:r>
    </w:p>
    <w:tbl>
      <w:tblPr>
        <w:tblStyle w:val="Tablaconcuadrcula4-nfasis4"/>
        <w:tblW w:w="0" w:type="auto"/>
        <w:tblLook w:val="04A0" w:firstRow="1" w:lastRow="0" w:firstColumn="1" w:lastColumn="0" w:noHBand="0" w:noVBand="1"/>
      </w:tblPr>
      <w:tblGrid>
        <w:gridCol w:w="3161"/>
        <w:gridCol w:w="3162"/>
        <w:gridCol w:w="3163"/>
      </w:tblGrid>
      <w:tr w:rsidR="00A32D03" w:rsidRPr="00CD3213" w14:paraId="501E1F32" w14:textId="77777777" w:rsidTr="00A32D0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6" w:type="dxa"/>
            <w:gridSpan w:val="3"/>
            <w:vAlign w:val="center"/>
          </w:tcPr>
          <w:p w14:paraId="30C9FDE6" w14:textId="77777777" w:rsidR="00A32D03" w:rsidRPr="00CD3213" w:rsidRDefault="00A32D03" w:rsidP="007C76CD">
            <w:pPr>
              <w:pStyle w:val="SinEspacio"/>
            </w:pPr>
            <w:r w:rsidRPr="00CD3213">
              <w:t>MATRIZ KWL</w:t>
            </w:r>
          </w:p>
        </w:tc>
      </w:tr>
      <w:tr w:rsidR="00A32D03" w:rsidRPr="00CD3213" w14:paraId="438F3B36" w14:textId="77777777" w:rsidTr="00A32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2E9F954F" w14:textId="77A0900E" w:rsidR="00A32D03" w:rsidRPr="00CD3213" w:rsidRDefault="00A32D03" w:rsidP="007C76CD">
            <w:pPr>
              <w:pStyle w:val="SinEspacio"/>
            </w:pPr>
            <w:r w:rsidRPr="00CD3213">
              <w:t xml:space="preserve">Qué sé de </w:t>
            </w:r>
            <w:r w:rsidR="00CD3213" w:rsidRPr="00CD3213">
              <w:t>Desarrollo de habilidades, principios y valores para la vida y el trabajo</w:t>
            </w:r>
          </w:p>
        </w:tc>
        <w:tc>
          <w:tcPr>
            <w:tcW w:w="3162" w:type="dxa"/>
            <w:vAlign w:val="center"/>
          </w:tcPr>
          <w:p w14:paraId="3B2FD0DD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D3213">
              <w:t>Que quiero y necesito saber y aprender</w:t>
            </w:r>
          </w:p>
        </w:tc>
        <w:tc>
          <w:tcPr>
            <w:tcW w:w="3163" w:type="dxa"/>
            <w:vAlign w:val="center"/>
          </w:tcPr>
          <w:p w14:paraId="346C8DF8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D3213">
              <w:t>Dónde lo he aplicado</w:t>
            </w:r>
          </w:p>
        </w:tc>
      </w:tr>
      <w:tr w:rsidR="00A32D03" w:rsidRPr="00CD3213" w14:paraId="4EB5DD55" w14:textId="77777777" w:rsidTr="00A32D0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68DF5178" w14:textId="77777777" w:rsidR="00A32D03" w:rsidRPr="00CD3213" w:rsidRDefault="00A32D03" w:rsidP="007C76CD">
            <w:pPr>
              <w:pStyle w:val="SinEspacio"/>
            </w:pPr>
          </w:p>
        </w:tc>
        <w:tc>
          <w:tcPr>
            <w:tcW w:w="3162" w:type="dxa"/>
            <w:vAlign w:val="center"/>
          </w:tcPr>
          <w:p w14:paraId="5A45540A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63" w:type="dxa"/>
            <w:vAlign w:val="center"/>
          </w:tcPr>
          <w:p w14:paraId="30B5EF9B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A32D03" w:rsidRPr="00CD3213" w14:paraId="0A844311" w14:textId="77777777" w:rsidTr="00A32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6501130B" w14:textId="77777777" w:rsidR="00A32D03" w:rsidRPr="00CD3213" w:rsidRDefault="00A32D03" w:rsidP="007C76CD">
            <w:pPr>
              <w:pStyle w:val="SinEspacio"/>
            </w:pPr>
          </w:p>
        </w:tc>
        <w:tc>
          <w:tcPr>
            <w:tcW w:w="3162" w:type="dxa"/>
            <w:vAlign w:val="center"/>
          </w:tcPr>
          <w:p w14:paraId="7544822E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163" w:type="dxa"/>
            <w:vAlign w:val="center"/>
          </w:tcPr>
          <w:p w14:paraId="60432235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32D03" w:rsidRPr="00CD3213" w14:paraId="2AB7D19E" w14:textId="77777777" w:rsidTr="00A32D0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2B73C2E4" w14:textId="77777777" w:rsidR="00A32D03" w:rsidRPr="00CD3213" w:rsidRDefault="00A32D03" w:rsidP="007C76CD">
            <w:pPr>
              <w:pStyle w:val="SinEspacio"/>
            </w:pPr>
          </w:p>
        </w:tc>
        <w:tc>
          <w:tcPr>
            <w:tcW w:w="3162" w:type="dxa"/>
            <w:vAlign w:val="center"/>
          </w:tcPr>
          <w:p w14:paraId="130876CE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63" w:type="dxa"/>
            <w:vAlign w:val="center"/>
          </w:tcPr>
          <w:p w14:paraId="46C2655F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A32D03" w:rsidRPr="00CD3213" w14:paraId="53EBD867" w14:textId="77777777" w:rsidTr="00A32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05E686BB" w14:textId="77777777" w:rsidR="00A32D03" w:rsidRPr="00CD3213" w:rsidRDefault="00A32D03" w:rsidP="007C76CD">
            <w:pPr>
              <w:pStyle w:val="SinEspacio"/>
            </w:pPr>
          </w:p>
        </w:tc>
        <w:tc>
          <w:tcPr>
            <w:tcW w:w="3162" w:type="dxa"/>
            <w:vAlign w:val="center"/>
          </w:tcPr>
          <w:p w14:paraId="77CB6981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163" w:type="dxa"/>
            <w:vAlign w:val="center"/>
          </w:tcPr>
          <w:p w14:paraId="519B7532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32D03" w:rsidRPr="00CD3213" w14:paraId="5542E21A" w14:textId="77777777" w:rsidTr="00A32D0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0BC92491" w14:textId="77777777" w:rsidR="00A32D03" w:rsidRPr="00CD3213" w:rsidRDefault="00A32D03" w:rsidP="007C76CD">
            <w:pPr>
              <w:pStyle w:val="SinEspacio"/>
            </w:pPr>
          </w:p>
        </w:tc>
        <w:tc>
          <w:tcPr>
            <w:tcW w:w="3162" w:type="dxa"/>
            <w:vAlign w:val="center"/>
          </w:tcPr>
          <w:p w14:paraId="3E8C7FAE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63" w:type="dxa"/>
            <w:vAlign w:val="center"/>
          </w:tcPr>
          <w:p w14:paraId="2F0B081C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D7F299F" w14:textId="77777777" w:rsidR="00FE5C7B" w:rsidRPr="00CD3213" w:rsidRDefault="00FE5C7B" w:rsidP="00A368E9">
      <w:pPr>
        <w:rPr>
          <w:rFonts w:cs="Calibri"/>
          <w:sz w:val="24"/>
          <w:szCs w:val="24"/>
          <w:lang w:val="es-MX"/>
        </w:rPr>
      </w:pPr>
    </w:p>
    <w:p w14:paraId="372A0578" w14:textId="77777777" w:rsidR="00A32D03" w:rsidRPr="00CD3213" w:rsidRDefault="00A32D03" w:rsidP="007C76CD">
      <w:pPr>
        <w:pStyle w:val="SinEspacio"/>
        <w:numPr>
          <w:ilvl w:val="0"/>
          <w:numId w:val="40"/>
        </w:numPr>
        <w:rPr>
          <w:b/>
          <w:bCs/>
        </w:rPr>
      </w:pPr>
      <w:r w:rsidRPr="00CD3213">
        <w:rPr>
          <w:b/>
          <w:bCs/>
        </w:rPr>
        <w:t xml:space="preserve">Ambiente requerido: </w:t>
      </w:r>
      <w:r w:rsidRPr="00CD3213">
        <w:t xml:space="preserve">Ambiente convencional con mesas de trabajo y sillas, tablero, conexión a internet, televisor o </w:t>
      </w:r>
      <w:proofErr w:type="spellStart"/>
      <w:r w:rsidRPr="00CD3213">
        <w:t>videobean</w:t>
      </w:r>
      <w:proofErr w:type="spellEnd"/>
      <w:r w:rsidRPr="00CD3213">
        <w:t>, adecuada iluminación y ventilación.</w:t>
      </w:r>
    </w:p>
    <w:p w14:paraId="62208C81" w14:textId="77777777" w:rsidR="00A32D03" w:rsidRPr="00CD3213" w:rsidRDefault="00A32D03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 xml:space="preserve">Estrategias o técnicas didácticas activas: </w:t>
      </w:r>
      <w:bookmarkStart w:id="2" w:name="_Hlk213008226"/>
      <w:r w:rsidRPr="00CD3213">
        <w:t>Matriz KWL enriquecida + socialización dirigida</w:t>
      </w:r>
      <w:bookmarkEnd w:id="2"/>
      <w:r w:rsidRPr="00CD3213">
        <w:t>.</w:t>
      </w:r>
    </w:p>
    <w:p w14:paraId="1A507C57" w14:textId="77777777" w:rsidR="00FE5C7B" w:rsidRPr="00CD3213" w:rsidRDefault="00FE5C7B" w:rsidP="007C76CD">
      <w:pPr>
        <w:pStyle w:val="SinEspacio"/>
        <w:numPr>
          <w:ilvl w:val="0"/>
          <w:numId w:val="40"/>
        </w:numPr>
      </w:pPr>
      <w:r w:rsidRPr="00CD3213">
        <w:t xml:space="preserve">Materiales de formación: hojas de papel, lapiceros. </w:t>
      </w:r>
    </w:p>
    <w:p w14:paraId="48FD0EDB" w14:textId="77777777" w:rsidR="00A32D03" w:rsidRPr="00CD3213" w:rsidRDefault="00A32D03" w:rsidP="007C76CD">
      <w:pPr>
        <w:pStyle w:val="SinEspacio"/>
        <w:numPr>
          <w:ilvl w:val="0"/>
          <w:numId w:val="40"/>
        </w:numPr>
      </w:pPr>
      <w:r w:rsidRPr="00CD3213">
        <w:t>Material de apoyo: No aplica</w:t>
      </w:r>
    </w:p>
    <w:p w14:paraId="2F2FCD9D" w14:textId="66332187" w:rsidR="00A32D03" w:rsidRPr="00CD3213" w:rsidRDefault="00A32D03" w:rsidP="007C76CD">
      <w:pPr>
        <w:pStyle w:val="SinEspacio"/>
        <w:numPr>
          <w:ilvl w:val="0"/>
          <w:numId w:val="40"/>
        </w:numPr>
      </w:pPr>
      <w:r w:rsidRPr="00CD3213">
        <w:t xml:space="preserve">Duración: </w:t>
      </w:r>
      <w:r w:rsidR="00DA7F53">
        <w:t xml:space="preserve">4 </w:t>
      </w:r>
      <w:r w:rsidR="00364402" w:rsidRPr="00CD3213">
        <w:t>horas</w:t>
      </w:r>
    </w:p>
    <w:p w14:paraId="61952A75" w14:textId="77777777" w:rsidR="00A32D03" w:rsidRPr="00CD3213" w:rsidRDefault="00A32D03" w:rsidP="00A32D03">
      <w:pPr>
        <w:pStyle w:val="Prrafodelista"/>
        <w:rPr>
          <w:rFonts w:ascii="Calibri" w:hAnsi="Calibri" w:cs="Calibri"/>
          <w:sz w:val="24"/>
          <w:szCs w:val="24"/>
          <w:lang w:val="es-MX"/>
        </w:rPr>
      </w:pPr>
    </w:p>
    <w:p w14:paraId="59EBD96B" w14:textId="77777777" w:rsidR="00CD3213" w:rsidRPr="00CD3213" w:rsidRDefault="00CD3213" w:rsidP="00A32D03">
      <w:pPr>
        <w:pStyle w:val="Prrafodelista"/>
        <w:rPr>
          <w:rFonts w:ascii="Calibri" w:hAnsi="Calibri" w:cs="Calibri"/>
          <w:sz w:val="24"/>
          <w:szCs w:val="24"/>
          <w:lang w:val="es-MX"/>
        </w:rPr>
      </w:pPr>
    </w:p>
    <w:p w14:paraId="2F2B1788" w14:textId="367C6785" w:rsidR="00FE5C7B" w:rsidRPr="00CD3213" w:rsidRDefault="00FE5C7B" w:rsidP="00FE5C7B">
      <w:pPr>
        <w:pStyle w:val="Prrafodelista"/>
        <w:rPr>
          <w:rFonts w:ascii="Calibri" w:hAnsi="Calibri" w:cs="Calibri"/>
          <w:b/>
          <w:bCs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 xml:space="preserve">Actividad </w:t>
      </w:r>
      <w:proofErr w:type="gramStart"/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3.2.2  concertando</w:t>
      </w:r>
      <w:proofErr w:type="gramEnd"/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 xml:space="preserve"> Saberes </w:t>
      </w:r>
    </w:p>
    <w:p w14:paraId="62156A70" w14:textId="77777777" w:rsidR="00CD3213" w:rsidRPr="00CD3213" w:rsidRDefault="00CD3213" w:rsidP="00FE5C7B">
      <w:pPr>
        <w:pStyle w:val="Prrafodelista"/>
        <w:rPr>
          <w:rFonts w:ascii="Calibri" w:hAnsi="Calibri" w:cs="Calibri"/>
          <w:b/>
          <w:bCs/>
          <w:sz w:val="24"/>
          <w:szCs w:val="24"/>
          <w:lang w:val="es-MX"/>
        </w:rPr>
      </w:pPr>
    </w:p>
    <w:p w14:paraId="77EFE021" w14:textId="77777777" w:rsidR="00CD3213" w:rsidRPr="00CD3213" w:rsidRDefault="00FE5C7B" w:rsidP="00CD3213">
      <w:pPr>
        <w:pStyle w:val="Prrafodelista"/>
        <w:rPr>
          <w:rFonts w:ascii="Calibri" w:hAnsi="Calibri" w:cs="Calibri"/>
          <w:b/>
          <w:bCs/>
          <w:sz w:val="24"/>
          <w:szCs w:val="24"/>
          <w:lang w:val="es-ES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-</w:t>
      </w: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ab/>
        <w:t>Descripción de la actividad: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</w:t>
      </w:r>
      <w:r w:rsidR="00CD3213" w:rsidRPr="00CD3213">
        <w:rPr>
          <w:rFonts w:ascii="Calibri" w:hAnsi="Calibri" w:cs="Calibri"/>
          <w:b/>
          <w:bCs/>
          <w:sz w:val="24"/>
          <w:szCs w:val="24"/>
          <w:lang w:val="es-ES"/>
        </w:rPr>
        <w:t>Competencias socioemocionales</w:t>
      </w:r>
    </w:p>
    <w:p w14:paraId="487636FE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  <w:r w:rsidRPr="00CD3213">
        <w:rPr>
          <w:rFonts w:ascii="Calibri" w:hAnsi="Calibri" w:cs="Calibri"/>
          <w:sz w:val="24"/>
          <w:szCs w:val="24"/>
          <w:lang w:val="es-ES"/>
        </w:rPr>
        <w:lastRenderedPageBreak/>
        <w:t>Tema general y subtemas conceptuales: Concepto, fundamentos, tipos y contextos personal y social.</w:t>
      </w:r>
    </w:p>
    <w:p w14:paraId="7A28826A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ES"/>
        </w:rPr>
        <w:br/>
        <w:t>Objetivo de aprendizaje:</w:t>
      </w:r>
      <w:r w:rsidRPr="00CD3213">
        <w:rPr>
          <w:rFonts w:ascii="Calibri" w:hAnsi="Calibri" w:cs="Calibri"/>
          <w:sz w:val="24"/>
          <w:szCs w:val="24"/>
          <w:lang w:val="es-ES"/>
        </w:rPr>
        <w:t xml:space="preserve"> Identificar las competencias socioemocionales y su importancia en la vida personal y laboral.</w:t>
      </w:r>
    </w:p>
    <w:p w14:paraId="7F201C08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ES"/>
        </w:rPr>
        <w:br/>
        <w:t>Desarrollo teórico del contenido:</w:t>
      </w:r>
      <w:r w:rsidRPr="00CD3213">
        <w:rPr>
          <w:rFonts w:ascii="Calibri" w:hAnsi="Calibri" w:cs="Calibri"/>
          <w:sz w:val="24"/>
          <w:szCs w:val="24"/>
          <w:lang w:val="es-ES"/>
        </w:rPr>
        <w:br/>
        <w:t xml:space="preserve">Son un conjunto de habilidades que permiten reconocer, entender y gestionar las emociones propias y ajenas. Se dividen en fundantes e integradoras y se aplican en los contextos personal y social. </w:t>
      </w:r>
    </w:p>
    <w:p w14:paraId="0DE0651B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</w:p>
    <w:p w14:paraId="74937C92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</w:p>
    <w:p w14:paraId="591EDCFB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</w:p>
    <w:p w14:paraId="10107169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  <w:r w:rsidRPr="00CD3213">
        <w:rPr>
          <w:rFonts w:ascii="Calibri" w:hAnsi="Calibri" w:cs="Calibri"/>
          <w:sz w:val="24"/>
          <w:szCs w:val="24"/>
          <w:lang w:val="es-ES"/>
        </w:rPr>
        <w:t>Conceptualización de habilidades:</w:t>
      </w:r>
    </w:p>
    <w:tbl>
      <w:tblPr>
        <w:tblStyle w:val="Tablaconcuadrculaclara"/>
        <w:tblW w:w="0" w:type="auto"/>
        <w:tblLook w:val="04A0" w:firstRow="1" w:lastRow="0" w:firstColumn="1" w:lastColumn="0" w:noHBand="0" w:noVBand="1"/>
      </w:tblPr>
      <w:tblGrid>
        <w:gridCol w:w="2160"/>
        <w:gridCol w:w="2160"/>
        <w:gridCol w:w="2160"/>
        <w:gridCol w:w="2729"/>
      </w:tblGrid>
      <w:tr w:rsidR="00CD3213" w:rsidRPr="00CD3213" w14:paraId="66063798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1DB9605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  <w:lang w:val="es-ES"/>
              </w:rPr>
              <w:t>Habilidad Socioemocional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0172598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  <w:lang w:val="es-ES"/>
              </w:rPr>
              <w:t>Definición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30A01A6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  <w:lang w:val="es-ES"/>
              </w:rPr>
              <w:t>Importancia en el Entorno Laboral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1EE1772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  <w:lang w:val="es-ES"/>
              </w:rPr>
              <w:t>Ejemplo de Aplicación</w:t>
            </w:r>
          </w:p>
        </w:tc>
      </w:tr>
      <w:tr w:rsidR="00CD3213" w:rsidRPr="00CD3213" w14:paraId="7D703B58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78FB17D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Autoconocimiento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7E98D821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Capacidad de reconocer las propias emociones, fortalezas, debilidades, valores y motivaciones.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8A87461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Permite identificar áreas de mejora, aceptar críticas constructivas y tomar decisiones coherentes con las metas personales y profesionales.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018599F7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Saber que te estresas bajo presión y aplicar estrategias para mantener la calma en reuniones.</w:t>
            </w:r>
          </w:p>
        </w:tc>
      </w:tr>
      <w:tr w:rsidR="00CD3213" w:rsidRPr="00CD3213" w14:paraId="14A32FA1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5A19C06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Autoestima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3EB7DB4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Valoración positiva y equilibrada de uno mismo, basada en el respeto propio y la aceptación personal.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C422EF7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Fomenta la seguridad al expresar ideas, asumir retos y defender posturas sin miedo al fracaso.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210ABFF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Confiar en tus capacidades para liderar un proyecto sin depender de la aprobación de los demás.</w:t>
            </w:r>
          </w:p>
        </w:tc>
      </w:tr>
      <w:tr w:rsidR="00CD3213" w:rsidRPr="00CD3213" w14:paraId="1F0506C4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366ECBC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Autorregulación emocional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E94B972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 xml:space="preserve">Habilidad para reconocer, comprender y </w:t>
            </w: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>manejar las emociones de forma constructiva.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A9B1964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 xml:space="preserve">Evita conflictos innecesarios, mejora la </w:t>
            </w: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>comunicación y favorece un clima laboral saludable.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B29D609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 xml:space="preserve">Ejemplo: Mantener la calma ante una crítica o </w:t>
            </w: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>queja de un cliente y responder con empatía.</w:t>
            </w:r>
          </w:p>
        </w:tc>
      </w:tr>
      <w:tr w:rsidR="00CD3213" w:rsidRPr="00CD3213" w14:paraId="6E7943E3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EE14B79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>Empatía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4191243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Capacidad de ponerse en el lugar del otro, comprender sus emociones y perspectivas.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0DE5BC0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Mejora las relaciones interpersonales, la atención al cliente y el trabajo en equipo.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D728C33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Comprender que un compañero actúa con irritabilidad porque atraviesa un problema personal.</w:t>
            </w:r>
          </w:p>
        </w:tc>
      </w:tr>
      <w:tr w:rsidR="00CD3213" w:rsidRPr="00CD3213" w14:paraId="3AB7DE81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D2E409E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Comunicación asertiva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271CFA1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Expresar ideas, opiniones y emociones de manera clara, directa y respetuosa.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3373259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Reduce los malentendidos, mejora la colaboración y fortalece el liderazgo.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07935887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Dar retroalimentación constructiva a un compañero sin agredir ni evadir el conflicto.</w:t>
            </w:r>
          </w:p>
        </w:tc>
      </w:tr>
      <w:tr w:rsidR="00CD3213" w:rsidRPr="00CD3213" w14:paraId="778E1325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ADFBBD4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Resiliencia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4357A00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Capacidad para afrontar las dificultades, adaptarse al cambio y salir fortalecido de las adversidades.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02961E82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Es clave ante entornos inciertos o cambios organizacionales.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41CFFCC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Mantener una actitud proactiva tras el fracaso de un proyecto.</w:t>
            </w:r>
          </w:p>
        </w:tc>
      </w:tr>
      <w:tr w:rsidR="00CD3213" w:rsidRPr="00CD3213" w14:paraId="07917938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08161B6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Trabajo en equipo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E8E52EB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Capacidad para colaborar con otros hacia metas comunes, integrando ideas diversas y respetando los roles.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50FC601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Impulsa la productividad, la innovación y el sentido de pertenencia.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92BFCE3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Aportar habilidades propias al grupo y reconocer los aportes de los demás.</w:t>
            </w:r>
          </w:p>
        </w:tc>
      </w:tr>
      <w:tr w:rsidR="00CD3213" w:rsidRPr="00CD3213" w14:paraId="7F8EA9BE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72E40A45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Toma de decisiones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16AEA5C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 xml:space="preserve">Proceso de seleccionar la mejor alternativa </w:t>
            </w: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>entre varias opciones, considerando consecuencias emocionales, éticas y prácticas.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DAD9779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 xml:space="preserve">Evita la improvisación y promueve el </w:t>
            </w: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>pensamiento crítico.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798E4CF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 xml:space="preserve">Ejemplo: Decidir entre mantener un cliente </w:t>
            </w: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>conflictivo o priorizar el bienestar del equipo.</w:t>
            </w:r>
          </w:p>
        </w:tc>
      </w:tr>
      <w:tr w:rsidR="00CD3213" w:rsidRPr="00CD3213" w14:paraId="6FCF4544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F12E858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>Gestión de conflictos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368376F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Capacidad de enfrentar desacuerdos de manera constructiva, buscando soluciones ganar-ganar.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0237165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Previene rupturas en los equipos y fomenta la negociación y la empatía.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AC201E4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Mediar entre compañeros en desacuerdo sobre la distribución de tareas.</w:t>
            </w:r>
          </w:p>
        </w:tc>
      </w:tr>
      <w:tr w:rsidR="00CD3213" w:rsidRPr="00CD3213" w14:paraId="3B7AA0DE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7DA13FCE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Liderazgo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E19B6A7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Habilidad para influir positivamente en otros, motivar y guiar hacia objetivos compartidos.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B80DF0A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Promueve el compromiso, la confianza y la cultura organizacional positiva.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09F94938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Inspirar al grupo con el ejemplo, reconociendo logros y apoyando en los momentos difíciles.</w:t>
            </w:r>
          </w:p>
        </w:tc>
      </w:tr>
    </w:tbl>
    <w:p w14:paraId="6A7A2EFA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</w:p>
    <w:tbl>
      <w:tblPr>
        <w:tblStyle w:val="Tablaconcuadrculaclara"/>
        <w:tblW w:w="0" w:type="auto"/>
        <w:tblLook w:val="04A0" w:firstRow="1" w:lastRow="0" w:firstColumn="1" w:lastColumn="0" w:noHBand="0" w:noVBand="1"/>
      </w:tblPr>
      <w:tblGrid>
        <w:gridCol w:w="1488"/>
        <w:gridCol w:w="5006"/>
        <w:gridCol w:w="3135"/>
      </w:tblGrid>
      <w:tr w:rsidR="00CD3213" w:rsidRPr="00CD3213" w14:paraId="275D381C" w14:textId="77777777" w:rsidTr="00CD3213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C690DDA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</w:rPr>
              <w:t>Categoría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54546A7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</w:rPr>
              <w:t>Habilidades</w:t>
            </w:r>
          </w:p>
        </w:tc>
        <w:tc>
          <w:tcPr>
            <w:tcW w:w="3135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DB44239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</w:rPr>
              <w:t>Impacto en el entorno laboral</w:t>
            </w:r>
          </w:p>
        </w:tc>
      </w:tr>
      <w:tr w:rsidR="00CD3213" w:rsidRPr="00CD3213" w14:paraId="43C93EC6" w14:textId="77777777" w:rsidTr="00CD3213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E3E54E0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</w:rPr>
              <w:t>Fundantes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784AF2E2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sz w:val="24"/>
                <w:szCs w:val="24"/>
              </w:rPr>
              <w:t>Autoconocimiento, Autoestima, Autorregulación emocional, Empatía, Resiliencia</w:t>
            </w:r>
          </w:p>
        </w:tc>
        <w:tc>
          <w:tcPr>
            <w:tcW w:w="3135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E54BC50" w14:textId="387EBE2A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sz w:val="24"/>
                <w:szCs w:val="24"/>
              </w:rPr>
              <w:t>Favorecen el crecimiento personal, la estabilidad emocional y la gestión del estrés.</w:t>
            </w:r>
          </w:p>
        </w:tc>
      </w:tr>
      <w:tr w:rsidR="00CD3213" w:rsidRPr="00CD3213" w14:paraId="01FA03C3" w14:textId="77777777" w:rsidTr="00CD3213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A7A198F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</w:rPr>
              <w:t>Integradoras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9333E71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sz w:val="24"/>
                <w:szCs w:val="24"/>
              </w:rPr>
              <w:t>Comunicación asertiva, Trabajo en equipo, Toma de decisiones, Gestión de conflictos, Liderazgo</w:t>
            </w:r>
          </w:p>
        </w:tc>
        <w:tc>
          <w:tcPr>
            <w:tcW w:w="3135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DEF576F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sz w:val="24"/>
                <w:szCs w:val="24"/>
              </w:rPr>
              <w:t>Potencian la productividad, la cooperación y la cultura organizacional.</w:t>
            </w:r>
          </w:p>
        </w:tc>
      </w:tr>
    </w:tbl>
    <w:p w14:paraId="15CE9196" w14:textId="73A02C63" w:rsidR="00CD3213" w:rsidRPr="00FE2C1A" w:rsidRDefault="00CD3213" w:rsidP="00FE2C1A">
      <w:pPr>
        <w:pStyle w:val="Prrafodelista"/>
        <w:rPr>
          <w:rFonts w:ascii="Calibri" w:hAnsi="Calibri" w:cs="Calibri"/>
          <w:sz w:val="24"/>
          <w:szCs w:val="24"/>
          <w:lang w:val="es-ES"/>
        </w:rPr>
      </w:pPr>
      <w:r w:rsidRPr="00CD3213">
        <w:rPr>
          <w:rFonts w:ascii="Calibri" w:hAnsi="Calibri" w:cs="Calibri"/>
          <w:sz w:val="24"/>
          <w:szCs w:val="24"/>
          <w:lang w:val="es-ES"/>
        </w:rPr>
        <w:lastRenderedPageBreak/>
        <w:br/>
      </w:r>
      <w:r w:rsidRPr="00CD3213">
        <w:rPr>
          <w:rFonts w:ascii="Calibri" w:hAnsi="Calibri" w:cs="Calibri"/>
          <w:b/>
          <w:bCs/>
          <w:sz w:val="24"/>
          <w:szCs w:val="24"/>
          <w:lang w:val="es-ES"/>
        </w:rPr>
        <w:t>Actividades lúdicas y metodologías activas:</w:t>
      </w:r>
      <w:r w:rsidRPr="00CD3213">
        <w:rPr>
          <w:rFonts w:ascii="Calibri" w:hAnsi="Calibri" w:cs="Calibri"/>
          <w:sz w:val="24"/>
          <w:szCs w:val="24"/>
          <w:lang w:val="es-ES"/>
        </w:rPr>
        <w:br/>
      </w:r>
      <w:bookmarkStart w:id="3" w:name="_Hlk213008758"/>
      <w:r w:rsidRPr="00CD3213">
        <w:rPr>
          <w:rFonts w:ascii="Calibri" w:hAnsi="Calibri" w:cs="Calibri"/>
          <w:sz w:val="24"/>
          <w:szCs w:val="24"/>
          <w:lang w:val="es-ES"/>
        </w:rPr>
        <w:t xml:space="preserve">Video-foro El Circo de la Mariposa </w:t>
      </w:r>
      <w:bookmarkEnd w:id="3"/>
      <w:r w:rsidRPr="00CD3213">
        <w:rPr>
          <w:rFonts w:ascii="Calibri" w:hAnsi="Calibri" w:cs="Calibri"/>
          <w:sz w:val="24"/>
          <w:szCs w:val="24"/>
          <w:lang w:val="es-ES"/>
        </w:rPr>
        <w:t>Test de perfil socioemocional. O taller sobre el circo de las mariposas</w:t>
      </w:r>
    </w:p>
    <w:p w14:paraId="2B0A87EE" w14:textId="77777777" w:rsidR="00CD3213" w:rsidRPr="00CD3213" w:rsidRDefault="00CD3213" w:rsidP="00CD3213">
      <w:pPr>
        <w:pStyle w:val="SinEspacio"/>
        <w:numPr>
          <w:ilvl w:val="0"/>
          <w:numId w:val="40"/>
        </w:numPr>
        <w:rPr>
          <w:b/>
          <w:bCs/>
        </w:rPr>
      </w:pPr>
      <w:r w:rsidRPr="00CD3213">
        <w:rPr>
          <w:b/>
          <w:bCs/>
        </w:rPr>
        <w:t xml:space="preserve">Ambiente requerido: </w:t>
      </w:r>
      <w:r w:rsidRPr="00CD3213">
        <w:t xml:space="preserve">Ambiente convencional con mesas de trabajo y sillas, tablero, conexión a internet, televisor o </w:t>
      </w:r>
      <w:proofErr w:type="spellStart"/>
      <w:r w:rsidRPr="00CD3213">
        <w:t>videobean</w:t>
      </w:r>
      <w:proofErr w:type="spellEnd"/>
      <w:r w:rsidRPr="00CD3213">
        <w:t>, adecuada iluminación y ventilación.</w:t>
      </w:r>
    </w:p>
    <w:p w14:paraId="4E0D6D22" w14:textId="77777777" w:rsidR="00CD3213" w:rsidRPr="00CD3213" w:rsidRDefault="00CD3213" w:rsidP="00CD3213">
      <w:pPr>
        <w:pStyle w:val="SinEspacio"/>
        <w:numPr>
          <w:ilvl w:val="0"/>
          <w:numId w:val="40"/>
        </w:numPr>
        <w:rPr>
          <w:b/>
          <w:bCs/>
          <w:lang w:val="es-CO"/>
        </w:rPr>
      </w:pPr>
      <w:r w:rsidRPr="00CD3213">
        <w:rPr>
          <w:b/>
          <w:bCs/>
        </w:rPr>
        <w:t>Estrategia didáctica</w:t>
      </w:r>
      <w:r w:rsidRPr="00CD3213">
        <w:t>: Mapa mental y socialización en plenaria.</w:t>
      </w:r>
    </w:p>
    <w:p w14:paraId="7420899D" w14:textId="77777777" w:rsidR="00CD3213" w:rsidRDefault="00CD3213" w:rsidP="00CD3213">
      <w:pPr>
        <w:pStyle w:val="SinEspacio"/>
        <w:numPr>
          <w:ilvl w:val="0"/>
          <w:numId w:val="40"/>
        </w:numPr>
        <w:rPr>
          <w:b/>
          <w:bCs/>
        </w:rPr>
      </w:pPr>
      <w:r w:rsidRPr="00CD3213">
        <w:rPr>
          <w:b/>
          <w:bCs/>
        </w:rPr>
        <w:t xml:space="preserve">Materiales de formación: </w:t>
      </w:r>
      <w:r w:rsidRPr="00CD3213">
        <w:t>hojas de papel, marcadores, papel Kraft, lapiceros.</w:t>
      </w:r>
      <w:r w:rsidRPr="00CD3213">
        <w:rPr>
          <w:b/>
          <w:bCs/>
        </w:rPr>
        <w:t xml:space="preserve"> </w:t>
      </w:r>
    </w:p>
    <w:p w14:paraId="0DB7AA81" w14:textId="1C87F835" w:rsidR="00CD3213" w:rsidRPr="00CD3213" w:rsidRDefault="00CD3213" w:rsidP="00CD3213">
      <w:pPr>
        <w:pStyle w:val="SinEspacio"/>
        <w:numPr>
          <w:ilvl w:val="0"/>
          <w:numId w:val="40"/>
        </w:numPr>
        <w:rPr>
          <w:b/>
          <w:bCs/>
        </w:rPr>
      </w:pPr>
      <w:r>
        <w:rPr>
          <w:b/>
          <w:bCs/>
        </w:rPr>
        <w:t xml:space="preserve">Evidencia de aprendizaje: </w:t>
      </w:r>
      <w:r w:rsidRPr="00CD3213">
        <w:rPr>
          <w:rFonts w:eastAsiaTheme="minorHAnsi"/>
          <w:lang w:val="es-ES"/>
        </w:rPr>
        <w:t>Participación</w:t>
      </w:r>
      <w:r w:rsidR="00FE2C1A">
        <w:rPr>
          <w:rFonts w:eastAsiaTheme="minorHAnsi"/>
          <w:lang w:val="es-ES"/>
        </w:rPr>
        <w:t>, socialización</w:t>
      </w:r>
      <w:r w:rsidRPr="00CD3213">
        <w:rPr>
          <w:rFonts w:eastAsiaTheme="minorHAnsi"/>
          <w:lang w:val="es-ES"/>
        </w:rPr>
        <w:t xml:space="preserve"> y autoevaluación</w:t>
      </w:r>
    </w:p>
    <w:p w14:paraId="1F4C4B31" w14:textId="2749C426" w:rsidR="00CD3213" w:rsidRPr="00CD3213" w:rsidRDefault="00CD3213" w:rsidP="00CD3213">
      <w:pPr>
        <w:pStyle w:val="SinEspacio"/>
        <w:numPr>
          <w:ilvl w:val="0"/>
          <w:numId w:val="40"/>
        </w:numPr>
      </w:pPr>
      <w:r w:rsidRPr="00FE2C1A">
        <w:rPr>
          <w:b/>
          <w:bCs/>
        </w:rPr>
        <w:t>Material de apoyo:</w:t>
      </w:r>
      <w:r w:rsidRPr="00CD3213">
        <w:t xml:space="preserve"> Si aplica</w:t>
      </w:r>
      <w:r w:rsidR="00FE2C1A">
        <w:t xml:space="preserve"> </w:t>
      </w:r>
    </w:p>
    <w:p w14:paraId="4CED53B8" w14:textId="77777777" w:rsidR="00CD3213" w:rsidRPr="00CD3213" w:rsidRDefault="00CD3213" w:rsidP="00CD3213">
      <w:pPr>
        <w:pStyle w:val="SinEspacio"/>
        <w:numPr>
          <w:ilvl w:val="0"/>
          <w:numId w:val="40"/>
        </w:numPr>
        <w:rPr>
          <w:lang w:val="es-CO"/>
        </w:rPr>
      </w:pPr>
      <w:r w:rsidRPr="00FE2C1A">
        <w:rPr>
          <w:b/>
          <w:bCs/>
        </w:rPr>
        <w:t>Duración:</w:t>
      </w:r>
      <w:r w:rsidRPr="00CD3213">
        <w:t xml:space="preserve"> 6 horas</w:t>
      </w:r>
    </w:p>
    <w:p w14:paraId="1A6EE316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</w:p>
    <w:p w14:paraId="7C1AE75F" w14:textId="30B3F472" w:rsidR="00FE5C7B" w:rsidRPr="00CD3213" w:rsidRDefault="00FE5C7B" w:rsidP="00CD3213">
      <w:pPr>
        <w:pStyle w:val="Prrafodelista"/>
        <w:rPr>
          <w:rFonts w:ascii="Calibri" w:hAnsi="Calibri" w:cs="Calibri"/>
          <w:sz w:val="24"/>
          <w:szCs w:val="24"/>
          <w:lang w:val="es-MX"/>
        </w:rPr>
      </w:pPr>
    </w:p>
    <w:p w14:paraId="7AF9A911" w14:textId="012F1467" w:rsidR="00FE2C1A" w:rsidRDefault="00A32D03" w:rsidP="004160C5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b/>
          <w:bCs/>
          <w:sz w:val="24"/>
          <w:szCs w:val="24"/>
          <w:lang w:val="es-MX"/>
        </w:rPr>
        <w:t>3.3 Actividades de apropiación:</w:t>
      </w:r>
      <w:r w:rsidR="007A1B14" w:rsidRPr="00CD3213">
        <w:rPr>
          <w:rFonts w:cs="Calibri"/>
          <w:b/>
          <w:bCs/>
          <w:sz w:val="24"/>
          <w:szCs w:val="24"/>
          <w:lang w:val="es-MX"/>
        </w:rPr>
        <w:t xml:space="preserve"> </w:t>
      </w:r>
      <w:r w:rsidR="007A1B14" w:rsidRPr="00CD3213">
        <w:rPr>
          <w:rFonts w:cs="Calibri"/>
          <w:sz w:val="24"/>
          <w:szCs w:val="24"/>
          <w:lang w:val="es-MX"/>
        </w:rPr>
        <w:t xml:space="preserve">Fortalecer la apropiación </w:t>
      </w:r>
      <w:r w:rsidR="00FE2C1A">
        <w:rPr>
          <w:rFonts w:cs="Calibri"/>
          <w:sz w:val="24"/>
          <w:szCs w:val="24"/>
          <w:lang w:val="es-MX"/>
        </w:rPr>
        <w:t xml:space="preserve">del desarrollo de las habilidades, principios y valores para la vida y el trabajo es vital para el desarrollo de herramientas para la inmersión al mercado laboral; por ello en la siguiente actividad </w:t>
      </w:r>
      <w:proofErr w:type="spellStart"/>
      <w:r w:rsidR="00FE2C1A">
        <w:rPr>
          <w:rFonts w:cs="Calibri"/>
          <w:sz w:val="24"/>
          <w:szCs w:val="24"/>
          <w:lang w:val="es-MX"/>
        </w:rPr>
        <w:t>reisaremos</w:t>
      </w:r>
      <w:proofErr w:type="spellEnd"/>
      <w:r w:rsidR="00FE2C1A">
        <w:rPr>
          <w:rFonts w:cs="Calibri"/>
          <w:sz w:val="24"/>
          <w:szCs w:val="24"/>
          <w:lang w:val="es-MX"/>
        </w:rPr>
        <w:t xml:space="preserve"> y se </w:t>
      </w:r>
      <w:proofErr w:type="spellStart"/>
      <w:r w:rsidR="00FE2C1A">
        <w:rPr>
          <w:rFonts w:cs="Calibri"/>
          <w:sz w:val="24"/>
          <w:szCs w:val="24"/>
          <w:lang w:val="es-MX"/>
        </w:rPr>
        <w:t>tratabaran</w:t>
      </w:r>
      <w:proofErr w:type="spellEnd"/>
      <w:r w:rsidR="00FE2C1A">
        <w:rPr>
          <w:rFonts w:cs="Calibri"/>
          <w:sz w:val="24"/>
          <w:szCs w:val="24"/>
          <w:lang w:val="es-MX"/>
        </w:rPr>
        <w:t xml:space="preserve"> aspectos relevantes.</w:t>
      </w:r>
    </w:p>
    <w:p w14:paraId="3D2E30DD" w14:textId="77777777" w:rsidR="00FE2C1A" w:rsidRDefault="00FE2C1A" w:rsidP="004160C5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cs="Calibri"/>
          <w:sz w:val="24"/>
          <w:szCs w:val="24"/>
          <w:lang w:val="es-MX"/>
        </w:rPr>
      </w:pPr>
    </w:p>
    <w:p w14:paraId="421BFC30" w14:textId="5965126E" w:rsidR="00FE2C1A" w:rsidRPr="00FE2C1A" w:rsidRDefault="00FE2C1A" w:rsidP="00FE2C1A">
      <w:pPr>
        <w:pStyle w:val="SinEspacio"/>
        <w:rPr>
          <w:b/>
          <w:bCs/>
          <w:lang w:val="es-ES"/>
        </w:rPr>
      </w:pPr>
      <w:r w:rsidRPr="00FE2C1A">
        <w:rPr>
          <w:b/>
          <w:bCs/>
          <w:lang w:val="es-ES"/>
        </w:rPr>
        <w:t>Ciudadanía y agencia social</w:t>
      </w:r>
      <w:r w:rsidR="00E329D6">
        <w:rPr>
          <w:b/>
          <w:bCs/>
          <w:noProof/>
          <w:lang w:val="es-ES"/>
        </w:rPr>
        <w:drawing>
          <wp:anchor distT="0" distB="0" distL="114300" distR="114300" simplePos="0" relativeHeight="251660288" behindDoc="0" locked="0" layoutInCell="1" allowOverlap="1" wp14:anchorId="1580FA54" wp14:editId="7D891CED">
            <wp:simplePos x="2943225" y="5591175"/>
            <wp:positionH relativeFrom="margin">
              <wp:align>right</wp:align>
            </wp:positionH>
            <wp:positionV relativeFrom="margin">
              <wp:align>center</wp:align>
            </wp:positionV>
            <wp:extent cx="2410460" cy="2410460"/>
            <wp:effectExtent l="0" t="0" r="8890" b="8890"/>
            <wp:wrapSquare wrapText="bothSides"/>
            <wp:docPr id="23523556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235560" name="Imagen 235235560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10460" cy="2410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A68645" w14:textId="1BD09196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 xml:space="preserve">Tema general y subtemas conceptuales: Conceptos de </w:t>
      </w:r>
      <w:r w:rsidR="00257771">
        <w:rPr>
          <w:lang w:val="es-ES"/>
        </w:rPr>
        <w:t xml:space="preserve">inteligencias múltiples, ergonomía, riesgos, </w:t>
      </w:r>
      <w:r w:rsidRPr="00FE2C1A">
        <w:rPr>
          <w:lang w:val="es-ES"/>
        </w:rPr>
        <w:t>ciudadanía, participación y agencia social.</w:t>
      </w:r>
    </w:p>
    <w:p w14:paraId="7D79CDD1" w14:textId="77BFCBA0" w:rsidR="00FE2C1A" w:rsidRPr="00FE2C1A" w:rsidRDefault="00FE2C1A" w:rsidP="00257771">
      <w:pPr>
        <w:pStyle w:val="SinEspacio"/>
        <w:rPr>
          <w:lang w:val="es-ES"/>
        </w:rPr>
      </w:pPr>
      <w:r w:rsidRPr="00FE2C1A">
        <w:rPr>
          <w:b/>
          <w:bCs/>
          <w:lang w:val="es-ES"/>
        </w:rPr>
        <w:br/>
        <w:t>Objetivo de aprendizaje:</w:t>
      </w:r>
      <w:r w:rsidRPr="00FE2C1A">
        <w:rPr>
          <w:lang w:val="es-ES"/>
        </w:rPr>
        <w:t xml:space="preserve"> Comprender la</w:t>
      </w:r>
      <w:r w:rsidR="00257771">
        <w:rPr>
          <w:lang w:val="es-ES"/>
        </w:rPr>
        <w:t xml:space="preserve">s inteligencias múltiples, ergonomía, riesgos, </w:t>
      </w:r>
      <w:r w:rsidR="00257771" w:rsidRPr="00FE2C1A">
        <w:rPr>
          <w:lang w:val="es-ES"/>
        </w:rPr>
        <w:t>ciudadanía, participación y agencia social</w:t>
      </w:r>
      <w:r w:rsidR="00257771">
        <w:rPr>
          <w:lang w:val="es-ES"/>
        </w:rPr>
        <w:t>.</w:t>
      </w:r>
    </w:p>
    <w:p w14:paraId="44D9D970" w14:textId="77777777" w:rsidR="00FE2C1A" w:rsidRDefault="00FE2C1A" w:rsidP="00FE2C1A">
      <w:pPr>
        <w:pStyle w:val="SinEspacio"/>
        <w:jc w:val="left"/>
        <w:rPr>
          <w:lang w:val="es-ES"/>
        </w:rPr>
      </w:pPr>
      <w:r w:rsidRPr="00FE2C1A">
        <w:rPr>
          <w:lang w:val="es-ES"/>
        </w:rPr>
        <w:br/>
      </w:r>
      <w:r w:rsidRPr="00FE2C1A">
        <w:rPr>
          <w:b/>
          <w:bCs/>
          <w:lang w:val="es-ES"/>
        </w:rPr>
        <w:t>Desarrollo teórico del contenido:</w:t>
      </w:r>
      <w:r w:rsidRPr="00FE2C1A">
        <w:rPr>
          <w:lang w:val="es-ES"/>
        </w:rPr>
        <w:br/>
        <w:t>La ciudadanía activa promueve la participación responsable en la sociedad. La agencia social implica actuar conscientemente para generar cambios en los contextos familiar, educativo y laboral.</w:t>
      </w:r>
    </w:p>
    <w:p w14:paraId="5CAF7E24" w14:textId="77777777" w:rsidR="00FE2C1A" w:rsidRPr="00FE2C1A" w:rsidRDefault="00FE2C1A" w:rsidP="00FE2C1A">
      <w:pPr>
        <w:pStyle w:val="SinEspacio"/>
        <w:jc w:val="left"/>
        <w:rPr>
          <w:lang w:val="es-ES"/>
        </w:rPr>
      </w:pPr>
    </w:p>
    <w:p w14:paraId="74778A1B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Definición general</w:t>
      </w:r>
    </w:p>
    <w:p w14:paraId="28FA27A5" w14:textId="77777777" w:rsidR="00FE2C1A" w:rsidRPr="00FE2C1A" w:rsidRDefault="00FE2C1A" w:rsidP="00FE2C1A">
      <w:pPr>
        <w:pStyle w:val="SinEspacio"/>
        <w:rPr>
          <w:lang w:val="es-ES"/>
        </w:rPr>
      </w:pPr>
    </w:p>
    <w:p w14:paraId="6AA42BF1" w14:textId="77777777" w:rsidR="00E329D6" w:rsidRDefault="00E329D6" w:rsidP="00FE2C1A">
      <w:pPr>
        <w:pStyle w:val="SinEspacio"/>
        <w:rPr>
          <w:lang w:val="es-ES"/>
        </w:rPr>
      </w:pPr>
      <w:r>
        <w:rPr>
          <w:noProof/>
          <w:lang w:val="es-ES"/>
        </w:rPr>
        <w:lastRenderedPageBreak/>
        <w:drawing>
          <wp:anchor distT="0" distB="0" distL="114300" distR="114300" simplePos="0" relativeHeight="251661312" behindDoc="0" locked="0" layoutInCell="1" allowOverlap="1" wp14:anchorId="2F27C94D" wp14:editId="35E7FE75">
            <wp:simplePos x="1219200" y="904875"/>
            <wp:positionH relativeFrom="margin">
              <wp:align>left</wp:align>
            </wp:positionH>
            <wp:positionV relativeFrom="margin">
              <wp:align>top</wp:align>
            </wp:positionV>
            <wp:extent cx="2602977" cy="3904615"/>
            <wp:effectExtent l="0" t="0" r="6985" b="635"/>
            <wp:wrapSquare wrapText="bothSides"/>
            <wp:docPr id="18318927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89274" name="Imagen 18318927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02977" cy="3904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ACAF8C" w14:textId="77777777" w:rsidR="00E329D6" w:rsidRDefault="00E329D6" w:rsidP="00FE2C1A">
      <w:pPr>
        <w:pStyle w:val="SinEspacio"/>
        <w:rPr>
          <w:lang w:val="es-ES"/>
        </w:rPr>
      </w:pPr>
    </w:p>
    <w:p w14:paraId="1FCFA5E8" w14:textId="3736A6E0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Agencia personal es la capacidad de un individuo para tomar decisiones, actuar deliberadamente y ejercer influencia sobre su realidad, con el propósito de lograr metas personales o colectivas.</w:t>
      </w:r>
    </w:p>
    <w:p w14:paraId="7C1C7B43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Es decir, es el poder de actuar con conciencia, autonomía y responsabilidad.</w:t>
      </w:r>
    </w:p>
    <w:p w14:paraId="6BB1AC34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Tener agencia personal significa ser protagonista de tu vida, no espectador.</w:t>
      </w:r>
    </w:p>
    <w:p w14:paraId="1A283244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Es poder decir:</w:t>
      </w:r>
    </w:p>
    <w:p w14:paraId="131D196C" w14:textId="77777777" w:rsidR="00FE2C1A" w:rsidRDefault="00FE2C1A" w:rsidP="00FE2C1A">
      <w:pPr>
        <w:pStyle w:val="SinEspacio"/>
        <w:rPr>
          <w:u w:val="single"/>
          <w:lang w:val="es-ES"/>
        </w:rPr>
      </w:pPr>
      <w:r w:rsidRPr="00FE2C1A">
        <w:rPr>
          <w:u w:val="single"/>
          <w:lang w:val="es-ES"/>
        </w:rPr>
        <w:t>“Yo decido, yo actúo y yo transformo.”</w:t>
      </w:r>
    </w:p>
    <w:p w14:paraId="13398B32" w14:textId="77777777" w:rsidR="00E329D6" w:rsidRPr="00FE2C1A" w:rsidRDefault="00E329D6" w:rsidP="00FE2C1A">
      <w:pPr>
        <w:pStyle w:val="SinEspacio"/>
        <w:rPr>
          <w:u w:val="single"/>
          <w:lang w:val="es-ES"/>
        </w:rPr>
      </w:pPr>
    </w:p>
    <w:p w14:paraId="5E64F8FB" w14:textId="77777777" w:rsidR="00FE2C1A" w:rsidRPr="00FE2C1A" w:rsidRDefault="00FE2C1A" w:rsidP="00FE2C1A">
      <w:pPr>
        <w:pStyle w:val="SinEspacio"/>
        <w:rPr>
          <w:lang w:val="es-ES"/>
        </w:rPr>
      </w:pPr>
    </w:p>
    <w:p w14:paraId="62B0B097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Fundamentos teóricos</w:t>
      </w:r>
    </w:p>
    <w:p w14:paraId="2F7370EA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Albert Bandura (psicólogo social) define la agencia como la capacidad humana de autorregulación, autoobservación y autorreflexión, que permite dirigir la conducta hacia objetivos personales.</w:t>
      </w:r>
    </w:p>
    <w:p w14:paraId="7ABF9599" w14:textId="77777777" w:rsid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Se relaciona con el concepto de empoderamiento, pero va más allá: la agencia implica no solo tener poder, sino usar ese poder de forma consciente y ética.</w:t>
      </w:r>
    </w:p>
    <w:p w14:paraId="0243E9F7" w14:textId="77777777" w:rsidR="00FE2C1A" w:rsidRPr="00FE2C1A" w:rsidRDefault="00FE2C1A" w:rsidP="00FE2C1A">
      <w:pPr>
        <w:pStyle w:val="SinEspacio"/>
        <w:rPr>
          <w:lang w:val="es-ES"/>
        </w:rPr>
      </w:pPr>
    </w:p>
    <w:p w14:paraId="22DB118F" w14:textId="02734B34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 xml:space="preserve"> Componentes principales</w:t>
      </w:r>
      <w:r>
        <w:rPr>
          <w:lang w:val="es-ES"/>
        </w:rPr>
        <w:t>:</w:t>
      </w:r>
    </w:p>
    <w:p w14:paraId="493D61E8" w14:textId="77777777" w:rsidR="00FE2C1A" w:rsidRPr="00FE2C1A" w:rsidRDefault="00FE2C1A" w:rsidP="00FE2C1A">
      <w:pPr>
        <w:pStyle w:val="SinEspacio"/>
        <w:rPr>
          <w:lang w:val="es-ES"/>
        </w:rPr>
      </w:pPr>
    </w:p>
    <w:p w14:paraId="52E1DBA5" w14:textId="77777777" w:rsidR="00FE2C1A" w:rsidRPr="00FE2C1A" w:rsidRDefault="00FE2C1A" w:rsidP="00FE2C1A">
      <w:pPr>
        <w:pStyle w:val="SinEspacio"/>
        <w:numPr>
          <w:ilvl w:val="0"/>
          <w:numId w:val="45"/>
        </w:numPr>
        <w:rPr>
          <w:lang w:val="es-ES"/>
        </w:rPr>
      </w:pPr>
      <w:r w:rsidRPr="00FE2C1A">
        <w:rPr>
          <w:lang w:val="es-ES"/>
        </w:rPr>
        <w:t>Autonomía: decidir libremente sin depender totalmente de otros.</w:t>
      </w:r>
    </w:p>
    <w:p w14:paraId="3DB42507" w14:textId="77777777" w:rsidR="00FE2C1A" w:rsidRPr="00FE2C1A" w:rsidRDefault="00FE2C1A" w:rsidP="00FE2C1A">
      <w:pPr>
        <w:pStyle w:val="SinEspacio"/>
        <w:rPr>
          <w:lang w:val="es-ES"/>
        </w:rPr>
      </w:pPr>
    </w:p>
    <w:p w14:paraId="42FD6073" w14:textId="77777777" w:rsidR="00FE2C1A" w:rsidRPr="00FE2C1A" w:rsidRDefault="00FE2C1A" w:rsidP="00FE2C1A">
      <w:pPr>
        <w:pStyle w:val="SinEspacio"/>
        <w:numPr>
          <w:ilvl w:val="0"/>
          <w:numId w:val="45"/>
        </w:numPr>
        <w:rPr>
          <w:lang w:val="es-ES"/>
        </w:rPr>
      </w:pPr>
      <w:r w:rsidRPr="00FE2C1A">
        <w:rPr>
          <w:lang w:val="es-ES"/>
        </w:rPr>
        <w:t>Intencionalidad: tener metas claras y actuar para alcanzarlas.</w:t>
      </w:r>
    </w:p>
    <w:p w14:paraId="0D69ECA1" w14:textId="77777777" w:rsidR="00FE2C1A" w:rsidRPr="00FE2C1A" w:rsidRDefault="00FE2C1A" w:rsidP="00FE2C1A">
      <w:pPr>
        <w:pStyle w:val="SinEspacio"/>
        <w:rPr>
          <w:lang w:val="es-ES"/>
        </w:rPr>
      </w:pPr>
    </w:p>
    <w:p w14:paraId="33A78F97" w14:textId="77777777" w:rsidR="00FE2C1A" w:rsidRPr="00FE2C1A" w:rsidRDefault="00FE2C1A" w:rsidP="00FE2C1A">
      <w:pPr>
        <w:pStyle w:val="SinEspacio"/>
        <w:numPr>
          <w:ilvl w:val="0"/>
          <w:numId w:val="45"/>
        </w:numPr>
        <w:rPr>
          <w:lang w:val="es-ES"/>
        </w:rPr>
      </w:pPr>
      <w:r w:rsidRPr="00FE2C1A">
        <w:rPr>
          <w:lang w:val="es-ES"/>
        </w:rPr>
        <w:t>Autorregulación: mantener el rumbo pese a los obstáculos.</w:t>
      </w:r>
    </w:p>
    <w:p w14:paraId="3E3C690D" w14:textId="77777777" w:rsidR="00FE2C1A" w:rsidRPr="00FE2C1A" w:rsidRDefault="00FE2C1A" w:rsidP="00FE2C1A">
      <w:pPr>
        <w:pStyle w:val="SinEspacio"/>
        <w:rPr>
          <w:lang w:val="es-ES"/>
        </w:rPr>
      </w:pPr>
    </w:p>
    <w:p w14:paraId="2E96DF5B" w14:textId="77777777" w:rsidR="00FE2C1A" w:rsidRPr="00FE2C1A" w:rsidRDefault="00FE2C1A" w:rsidP="00FE2C1A">
      <w:pPr>
        <w:pStyle w:val="SinEspacio"/>
        <w:numPr>
          <w:ilvl w:val="0"/>
          <w:numId w:val="45"/>
        </w:numPr>
        <w:rPr>
          <w:lang w:val="es-ES"/>
        </w:rPr>
      </w:pPr>
      <w:r w:rsidRPr="00FE2C1A">
        <w:rPr>
          <w:lang w:val="es-ES"/>
        </w:rPr>
        <w:t>Reflexividad: analizar tus propias acciones y aprender de ellas.</w:t>
      </w:r>
    </w:p>
    <w:p w14:paraId="6D037268" w14:textId="77777777" w:rsidR="00FE2C1A" w:rsidRPr="00FE2C1A" w:rsidRDefault="00FE2C1A" w:rsidP="00FE2C1A">
      <w:pPr>
        <w:pStyle w:val="SinEspacio"/>
        <w:rPr>
          <w:lang w:val="es-ES"/>
        </w:rPr>
      </w:pPr>
    </w:p>
    <w:p w14:paraId="38490382" w14:textId="77777777" w:rsidR="00FE2C1A" w:rsidRPr="00FE2C1A" w:rsidRDefault="00FE2C1A" w:rsidP="00FE2C1A">
      <w:pPr>
        <w:pStyle w:val="SinEspacio"/>
        <w:numPr>
          <w:ilvl w:val="0"/>
          <w:numId w:val="45"/>
        </w:numPr>
        <w:rPr>
          <w:lang w:val="es-ES"/>
        </w:rPr>
      </w:pPr>
      <w:r w:rsidRPr="00FE2C1A">
        <w:rPr>
          <w:lang w:val="es-ES"/>
        </w:rPr>
        <w:t>Impacto: capacidad de generar un cambio, grande o pequeño, en ti o en tu entorno.</w:t>
      </w:r>
    </w:p>
    <w:p w14:paraId="6418524A" w14:textId="77777777" w:rsidR="00FE2C1A" w:rsidRPr="00FE2C1A" w:rsidRDefault="00FE2C1A" w:rsidP="00FE2C1A">
      <w:pPr>
        <w:pStyle w:val="SinEspacio"/>
        <w:rPr>
          <w:lang w:val="es-ES"/>
        </w:rPr>
      </w:pPr>
    </w:p>
    <w:p w14:paraId="1419C657" w14:textId="77777777" w:rsid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Ejemplo en el entorno laboral</w:t>
      </w:r>
    </w:p>
    <w:p w14:paraId="7996454D" w14:textId="77777777" w:rsidR="00FE2C1A" w:rsidRPr="00FE2C1A" w:rsidRDefault="00FE2C1A" w:rsidP="00FE2C1A">
      <w:pPr>
        <w:pStyle w:val="SinEspacio"/>
        <w:rPr>
          <w:lang w:val="es-ES"/>
        </w:rPr>
      </w:pPr>
    </w:p>
    <w:p w14:paraId="3BDAA8D5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Un joven con agencia personal no espera que su jefe le diga todo: propone ideas, toma iniciativas y aprende por cuenta propia.</w:t>
      </w:r>
    </w:p>
    <w:p w14:paraId="4E8BDA2E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Cuando hay un problema en el trabajo, en lugar de quejarse, busca soluciones y se involucra activamente.</w:t>
      </w:r>
    </w:p>
    <w:p w14:paraId="663DF8A4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Agencia personal y transformación social</w:t>
      </w:r>
    </w:p>
    <w:p w14:paraId="727894ED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lastRenderedPageBreak/>
        <w:t>La agencia no solo se aplica al individuo, sino que puede extenderse al ámbito comunitario o social:</w:t>
      </w:r>
    </w:p>
    <w:p w14:paraId="16F630C6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Cuando las personas actúan desde su agencia personal, contribuyen a cambios colectivos, impulsando participación ciudadana, emprendimiento y liderazgo transformador.}</w:t>
      </w:r>
    </w:p>
    <w:tbl>
      <w:tblPr>
        <w:tblStyle w:val="Tablaconcuadrculaclara"/>
        <w:tblW w:w="0" w:type="auto"/>
        <w:tblLook w:val="04A0" w:firstRow="1" w:lastRow="0" w:firstColumn="1" w:lastColumn="0" w:noHBand="0" w:noVBand="1"/>
      </w:tblPr>
      <w:tblGrid>
        <w:gridCol w:w="2182"/>
        <w:gridCol w:w="7447"/>
      </w:tblGrid>
      <w:tr w:rsidR="00FE2C1A" w:rsidRPr="00FE2C1A" w14:paraId="479BD753" w14:textId="77777777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7DB9EC53" w14:textId="77777777" w:rsidR="00FE2C1A" w:rsidRPr="00FE2C1A" w:rsidRDefault="00FE2C1A" w:rsidP="00FE2C1A">
            <w:pPr>
              <w:pStyle w:val="SinEspacio"/>
              <w:rPr>
                <w:b/>
                <w:bCs/>
                <w:lang w:val="es-CO"/>
              </w:rPr>
            </w:pPr>
            <w:r w:rsidRPr="00FE2C1A">
              <w:rPr>
                <w:b/>
                <w:bCs/>
                <w:lang w:val="es-CO"/>
              </w:rPr>
              <w:t>Aspecto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0AC2888" w14:textId="77777777" w:rsidR="00FE2C1A" w:rsidRPr="00FE2C1A" w:rsidRDefault="00FE2C1A" w:rsidP="00FE2C1A">
            <w:pPr>
              <w:pStyle w:val="SinEspacio"/>
              <w:rPr>
                <w:b/>
                <w:bCs/>
                <w:lang w:val="es-CO"/>
              </w:rPr>
            </w:pPr>
            <w:r w:rsidRPr="00FE2C1A">
              <w:rPr>
                <w:b/>
                <w:bCs/>
                <w:lang w:val="es-CO"/>
              </w:rPr>
              <w:t>Descripción</w:t>
            </w:r>
          </w:p>
        </w:tc>
      </w:tr>
      <w:tr w:rsidR="00FE2C1A" w:rsidRPr="00FE2C1A" w14:paraId="41923A2C" w14:textId="77777777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0A076E6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b/>
                <w:bCs/>
                <w:lang w:val="es-CO"/>
              </w:rPr>
              <w:t>Concepto clave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6FE3709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lang w:val="es-CO"/>
              </w:rPr>
              <w:t>Capacidad de actuar intencionalmente para transformar la realidad.</w:t>
            </w:r>
          </w:p>
        </w:tc>
      </w:tr>
      <w:tr w:rsidR="00FE2C1A" w:rsidRPr="00FE2C1A" w14:paraId="362072CB" w14:textId="77777777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1CE8506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b/>
                <w:bCs/>
                <w:lang w:val="es-CO"/>
              </w:rPr>
              <w:t>Fundamento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0AD20542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lang w:val="es-CO"/>
              </w:rPr>
              <w:t>Autonomía, responsabilidad y conciencia de las propias decisiones.</w:t>
            </w:r>
          </w:p>
        </w:tc>
      </w:tr>
      <w:tr w:rsidR="00FE2C1A" w:rsidRPr="00FE2C1A" w14:paraId="052921DA" w14:textId="77777777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5E0A9F8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b/>
                <w:bCs/>
                <w:lang w:val="es-CO"/>
              </w:rPr>
              <w:t>Ejemplo personal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6E548DD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lang w:val="es-CO"/>
              </w:rPr>
              <w:t>Emprender un proyecto, decidir formarte en algo nuevo, o defender tus valores.</w:t>
            </w:r>
          </w:p>
        </w:tc>
      </w:tr>
      <w:tr w:rsidR="00FE2C1A" w:rsidRPr="00FE2C1A" w14:paraId="574F10E3" w14:textId="77777777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6045A53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b/>
                <w:bCs/>
                <w:lang w:val="es-CO"/>
              </w:rPr>
              <w:t>Ejemplo social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009E97C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lang w:val="es-CO"/>
              </w:rPr>
              <w:t>Crear una campaña comunitaria o participar activamente en la toma de decisiones locales.</w:t>
            </w:r>
          </w:p>
        </w:tc>
      </w:tr>
    </w:tbl>
    <w:p w14:paraId="3837F9CF" w14:textId="77777777" w:rsidR="002D5BF7" w:rsidRPr="00CD3213" w:rsidRDefault="002D5BF7" w:rsidP="007C76CD">
      <w:pPr>
        <w:pStyle w:val="SinEspacio"/>
        <w:rPr>
          <w:noProof/>
        </w:rPr>
      </w:pPr>
    </w:p>
    <w:p w14:paraId="2E16D334" w14:textId="0EBACC9D" w:rsidR="00257771" w:rsidRPr="00257771" w:rsidRDefault="00257771" w:rsidP="00257771">
      <w:pPr>
        <w:pStyle w:val="SinEspacio"/>
        <w:ind w:left="720"/>
        <w:rPr>
          <w:lang w:val="es-ES"/>
        </w:rPr>
      </w:pPr>
      <w:bookmarkStart w:id="4" w:name="_Hlk213009348"/>
      <w:r w:rsidRPr="00257771">
        <w:rPr>
          <w:b/>
          <w:bCs/>
          <w:lang w:val="es-ES"/>
        </w:rPr>
        <w:t xml:space="preserve">Actividad a </w:t>
      </w:r>
      <w:proofErr w:type="gramStart"/>
      <w:r w:rsidRPr="00257771">
        <w:rPr>
          <w:b/>
          <w:bCs/>
          <w:lang w:val="es-ES"/>
        </w:rPr>
        <w:t>desarrollar :</w:t>
      </w:r>
      <w:proofErr w:type="gramEnd"/>
      <w:r>
        <w:rPr>
          <w:lang w:val="es-ES"/>
        </w:rPr>
        <w:t xml:space="preserve"> </w:t>
      </w:r>
      <w:r w:rsidRPr="00257771">
        <w:rPr>
          <w:lang w:val="es-ES"/>
        </w:rPr>
        <w:t xml:space="preserve">Juego El cambio está en mí; </w:t>
      </w:r>
      <w:bookmarkEnd w:id="4"/>
      <w:r w:rsidRPr="00257771">
        <w:rPr>
          <w:lang w:val="es-ES"/>
        </w:rPr>
        <w:t>Círculo de diálogo sobre participación; Mapa de agencia personal.</w:t>
      </w:r>
    </w:p>
    <w:p w14:paraId="6CC3778D" w14:textId="77777777" w:rsidR="00257771" w:rsidRPr="00257771" w:rsidRDefault="00257771" w:rsidP="00257771">
      <w:pPr>
        <w:pStyle w:val="SinEspacio"/>
        <w:ind w:left="720"/>
      </w:pPr>
    </w:p>
    <w:p w14:paraId="5F0D0A8D" w14:textId="0AF4CF5A" w:rsidR="002D5BF7" w:rsidRPr="00CD3213" w:rsidRDefault="002D5BF7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Ambiente requerido</w:t>
      </w:r>
      <w:r w:rsidRPr="00CD3213">
        <w:t xml:space="preserve">: Ambiente convencional con mesas de trabajo y sillas, tablero, conexión a internet, televisor o </w:t>
      </w:r>
      <w:proofErr w:type="spellStart"/>
      <w:r w:rsidRPr="00CD3213">
        <w:t>videobean</w:t>
      </w:r>
      <w:proofErr w:type="spellEnd"/>
      <w:r w:rsidRPr="00CD3213">
        <w:t>, adecuada iluminación y ventilación.</w:t>
      </w:r>
    </w:p>
    <w:p w14:paraId="125AA635" w14:textId="3FD2364B" w:rsidR="002D5BF7" w:rsidRPr="00CD3213" w:rsidRDefault="002D5BF7" w:rsidP="007C76CD">
      <w:pPr>
        <w:pStyle w:val="SinEspacio"/>
        <w:numPr>
          <w:ilvl w:val="0"/>
          <w:numId w:val="40"/>
        </w:numPr>
        <w:rPr>
          <w:lang w:val="es-CO"/>
        </w:rPr>
      </w:pPr>
      <w:r w:rsidRPr="00CD3213">
        <w:rPr>
          <w:b/>
          <w:bCs/>
        </w:rPr>
        <w:t>Estrategia didáctica:</w:t>
      </w:r>
      <w:r w:rsidRPr="00CD3213">
        <w:t xml:space="preserve"> </w:t>
      </w:r>
      <w:r w:rsidR="00257771">
        <w:t xml:space="preserve">creación de </w:t>
      </w:r>
      <w:proofErr w:type="spellStart"/>
      <w:r w:rsidR="00257771">
        <w:t>Padlet</w:t>
      </w:r>
      <w:proofErr w:type="spellEnd"/>
      <w:r w:rsidR="00257771">
        <w:t xml:space="preserve"> con las diferentes inteligencias múltiples, la importancia de la ergonomía en el trabajo y el diseño de </w:t>
      </w:r>
      <w:r w:rsidR="00DA7F53">
        <w:t>l</w:t>
      </w:r>
      <w:r w:rsidR="00257771">
        <w:t>a agencia personal del grupo colaborativo</w:t>
      </w:r>
    </w:p>
    <w:p w14:paraId="3AA6F0B5" w14:textId="7D2977E1" w:rsidR="002D5BF7" w:rsidRPr="00CD3213" w:rsidRDefault="002D5BF7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Materiales de formación</w:t>
      </w:r>
      <w:r w:rsidRPr="00CD3213">
        <w:t xml:space="preserve">: </w:t>
      </w:r>
      <w:r w:rsidR="00257771">
        <w:t>computadores y conexión a internet.</w:t>
      </w:r>
    </w:p>
    <w:p w14:paraId="316D2519" w14:textId="65722E19" w:rsidR="002D5BF7" w:rsidRPr="00CD3213" w:rsidRDefault="002D5BF7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Material de apoyo</w:t>
      </w:r>
      <w:r w:rsidRPr="00CD3213">
        <w:t xml:space="preserve">: </w:t>
      </w:r>
      <w:r w:rsidR="00257771">
        <w:t>temas socializados por la instructora y lo que se encuentra en la actividad 3.3 actividad de apropiación</w:t>
      </w:r>
    </w:p>
    <w:p w14:paraId="4A355A03" w14:textId="3AA48EEE" w:rsidR="002D5BF7" w:rsidRPr="00CD3213" w:rsidRDefault="002D5BF7" w:rsidP="007C76CD">
      <w:pPr>
        <w:pStyle w:val="SinEspacio"/>
        <w:numPr>
          <w:ilvl w:val="0"/>
          <w:numId w:val="40"/>
        </w:numPr>
      </w:pPr>
      <w:bookmarkStart w:id="5" w:name="_Hlk213010018"/>
      <w:r w:rsidRPr="00CD3213">
        <w:rPr>
          <w:b/>
          <w:bCs/>
          <w:lang w:val="pt-PT"/>
        </w:rPr>
        <w:t>Evidencias de aprendizaje</w:t>
      </w:r>
      <w:r w:rsidRPr="00CD3213">
        <w:rPr>
          <w:lang w:val="pt-PT"/>
        </w:rPr>
        <w:t>:</w:t>
      </w:r>
      <w:r w:rsidRPr="00CD3213">
        <w:rPr>
          <w:noProof/>
        </w:rPr>
        <w:t xml:space="preserve"> </w:t>
      </w:r>
      <w:r w:rsidR="00DA7F53">
        <w:rPr>
          <w:noProof/>
        </w:rPr>
        <w:t>Padlet</w:t>
      </w:r>
      <w:r w:rsidRPr="00CD3213">
        <w:rPr>
          <w:noProof/>
        </w:rPr>
        <w:t>.</w:t>
      </w:r>
    </w:p>
    <w:bookmarkEnd w:id="5"/>
    <w:p w14:paraId="433505A6" w14:textId="00399F15" w:rsidR="002D5BF7" w:rsidRPr="00CD3213" w:rsidRDefault="002D5BF7" w:rsidP="007C76CD">
      <w:pPr>
        <w:pStyle w:val="SinEspacio"/>
        <w:numPr>
          <w:ilvl w:val="0"/>
          <w:numId w:val="40"/>
        </w:numPr>
        <w:rPr>
          <w:lang w:val="es-CO"/>
        </w:rPr>
      </w:pPr>
      <w:r w:rsidRPr="00CD3213">
        <w:rPr>
          <w:b/>
          <w:bCs/>
        </w:rPr>
        <w:t>Duración:</w:t>
      </w:r>
      <w:r w:rsidRPr="00CD3213">
        <w:t xml:space="preserve"> </w:t>
      </w:r>
      <w:r w:rsidR="00257771">
        <w:t xml:space="preserve">6 </w:t>
      </w:r>
      <w:r w:rsidRPr="00CD3213">
        <w:t>horas</w:t>
      </w:r>
    </w:p>
    <w:p w14:paraId="64269BC7" w14:textId="77777777" w:rsidR="002D5BF7" w:rsidRPr="00CD3213" w:rsidRDefault="002D5BF7" w:rsidP="007C76CD">
      <w:pPr>
        <w:pStyle w:val="SinEspacio"/>
        <w:numPr>
          <w:ilvl w:val="0"/>
          <w:numId w:val="40"/>
        </w:numPr>
        <w:rPr>
          <w:noProof/>
          <w:lang w:val="es-CO"/>
        </w:rPr>
      </w:pPr>
      <w:r w:rsidRPr="00CD3213">
        <w:rPr>
          <w:b/>
          <w:bCs/>
        </w:rPr>
        <w:t>Evidencia:</w:t>
      </w:r>
      <w:r w:rsidRPr="00CD3213">
        <w:t xml:space="preserve"> </w:t>
      </w:r>
      <w:proofErr w:type="spellStart"/>
      <w:r w:rsidRPr="00CD3213">
        <w:t>socizalición</w:t>
      </w:r>
      <w:proofErr w:type="spellEnd"/>
    </w:p>
    <w:p w14:paraId="140A9458" w14:textId="6410A225" w:rsidR="00364402" w:rsidRPr="00CD3213" w:rsidRDefault="00364402" w:rsidP="007C76CD">
      <w:pPr>
        <w:pStyle w:val="SinEspacio"/>
        <w:rPr>
          <w:b/>
          <w:bCs/>
        </w:rPr>
      </w:pPr>
    </w:p>
    <w:p w14:paraId="35E313FA" w14:textId="77777777" w:rsidR="00E86D10" w:rsidRPr="00CD3213" w:rsidRDefault="00E86D10" w:rsidP="007C76CD">
      <w:pPr>
        <w:pStyle w:val="SinEspacio"/>
        <w:rPr>
          <w:b/>
          <w:bCs/>
        </w:rPr>
      </w:pPr>
      <w:r w:rsidRPr="00CD3213">
        <w:rPr>
          <w:b/>
          <w:bCs/>
        </w:rPr>
        <w:t xml:space="preserve">3.4 Actividades de Transferencia el Conocimiento: </w:t>
      </w:r>
    </w:p>
    <w:p w14:paraId="6CB97759" w14:textId="77777777" w:rsidR="00287598" w:rsidRPr="00CD3213" w:rsidRDefault="00287598" w:rsidP="007C76CD">
      <w:pPr>
        <w:pStyle w:val="SinEspacio"/>
      </w:pPr>
    </w:p>
    <w:p w14:paraId="6654BBFC" w14:textId="743EB4F0" w:rsidR="00E86D10" w:rsidRPr="00CD3213" w:rsidRDefault="00E86D10" w:rsidP="007C76CD">
      <w:pPr>
        <w:pStyle w:val="SinEspacio"/>
      </w:pPr>
      <w:r w:rsidRPr="00CD3213">
        <w:t xml:space="preserve">En esta actividad, el aprendiz consolidará los conocimientos adquiridos a lo largo del proceso formativo, aplicando de manera práctica los conceptos, herramientas y metodologías </w:t>
      </w:r>
      <w:r w:rsidR="00C16337">
        <w:t>del desarrollo de habilidades, principios y valores para la vida y el trabajo.</w:t>
      </w:r>
    </w:p>
    <w:p w14:paraId="5BBC9886" w14:textId="77777777" w:rsidR="00E86D10" w:rsidRPr="00CD3213" w:rsidRDefault="00E86D10" w:rsidP="007C76CD">
      <w:pPr>
        <w:pStyle w:val="SinEspacio"/>
      </w:pPr>
    </w:p>
    <w:p w14:paraId="6D342EAF" w14:textId="79D31C69" w:rsidR="00E86D10" w:rsidRPr="00CD3213" w:rsidRDefault="00E86D10" w:rsidP="007C76CD">
      <w:pPr>
        <w:pStyle w:val="SinEspacio"/>
      </w:pPr>
      <w:r w:rsidRPr="00CD3213">
        <w:t xml:space="preserve">A través del desarrollo de un </w:t>
      </w:r>
      <w:r w:rsidR="00C16337">
        <w:t xml:space="preserve">video </w:t>
      </w:r>
      <w:proofErr w:type="gramStart"/>
      <w:r w:rsidRPr="00CD3213">
        <w:t xml:space="preserve">integral, </w:t>
      </w:r>
      <w:r w:rsidR="00C16337">
        <w:t xml:space="preserve"> creativo</w:t>
      </w:r>
      <w:proofErr w:type="gramEnd"/>
      <w:r w:rsidR="00C16337">
        <w:t xml:space="preserve"> e ilustrativo, </w:t>
      </w:r>
      <w:r w:rsidRPr="00CD3213">
        <w:t>el aprendiz demostrará su capacidad para analizar</w:t>
      </w:r>
      <w:r w:rsidR="00C16337">
        <w:t xml:space="preserve">, mostrar </w:t>
      </w:r>
      <w:r w:rsidRPr="00CD3213">
        <w:t>resultados</w:t>
      </w:r>
      <w:r w:rsidR="00C16337">
        <w:t xml:space="preserve"> e </w:t>
      </w:r>
      <w:r w:rsidRPr="00CD3213">
        <w:t xml:space="preserve">interpretar </w:t>
      </w:r>
      <w:r w:rsidR="00C16337">
        <w:t>la importancia del desarrollo de habilidades socioemocionales, principios y valores para la vida y el trabajo.</w:t>
      </w:r>
    </w:p>
    <w:p w14:paraId="05EFDFE5" w14:textId="77777777" w:rsidR="00E86D10" w:rsidRPr="00CD3213" w:rsidRDefault="00E86D10" w:rsidP="007C76CD">
      <w:pPr>
        <w:pStyle w:val="SinEspacio"/>
      </w:pPr>
    </w:p>
    <w:p w14:paraId="62D21A4D" w14:textId="382FDDC2" w:rsidR="00E86D10" w:rsidRPr="00CD3213" w:rsidRDefault="00E86D10" w:rsidP="007C76CD">
      <w:pPr>
        <w:pStyle w:val="SinEspacio"/>
      </w:pPr>
      <w:r w:rsidRPr="00CD3213">
        <w:t xml:space="preserve">Esta experiencia formativa permitirá fortalecer la autonomía, el pensamiento crítico y la toma de decisiones fundamentadas en </w:t>
      </w:r>
      <w:r w:rsidR="00C16337">
        <w:t xml:space="preserve">conocimientos </w:t>
      </w:r>
      <w:proofErr w:type="spellStart"/>
      <w:r w:rsidR="00C16337">
        <w:t>aprendiso</w:t>
      </w:r>
      <w:proofErr w:type="spellEnd"/>
      <w:r w:rsidRPr="00CD3213">
        <w:t xml:space="preserve">, promoviendo una visión integral </w:t>
      </w:r>
      <w:r w:rsidR="00E329D6">
        <w:t xml:space="preserve">de la </w:t>
      </w:r>
      <w:proofErr w:type="gramStart"/>
      <w:r w:rsidR="00E329D6">
        <w:t xml:space="preserve">guía </w:t>
      </w:r>
      <w:r w:rsidRPr="00CD3213">
        <w:t xml:space="preserve"> para</w:t>
      </w:r>
      <w:proofErr w:type="gramEnd"/>
      <w:r w:rsidRPr="00CD3213">
        <w:t xml:space="preserve"> la </w:t>
      </w:r>
      <w:r w:rsidR="00E329D6">
        <w:t xml:space="preserve">vida, </w:t>
      </w:r>
      <w:proofErr w:type="spellStart"/>
      <w:r w:rsidR="00E329D6">
        <w:t>autciodado</w:t>
      </w:r>
      <w:proofErr w:type="spellEnd"/>
      <w:r w:rsidR="00E329D6">
        <w:t xml:space="preserve">, </w:t>
      </w:r>
      <w:r w:rsidRPr="00CD3213">
        <w:t xml:space="preserve">productividad y competitividad </w:t>
      </w:r>
      <w:r w:rsidR="00E329D6">
        <w:t>laboral</w:t>
      </w:r>
    </w:p>
    <w:p w14:paraId="1E4046F7" w14:textId="77777777" w:rsidR="007C76CD" w:rsidRPr="00CD3213" w:rsidRDefault="007C76CD" w:rsidP="007C76CD">
      <w:pPr>
        <w:pStyle w:val="SinEspacio"/>
      </w:pPr>
    </w:p>
    <w:p w14:paraId="50109EC6" w14:textId="31A99EEE" w:rsidR="007C76CD" w:rsidRPr="00CD3213" w:rsidRDefault="007C76CD" w:rsidP="007C76CD">
      <w:pPr>
        <w:pStyle w:val="SinEspacio"/>
        <w:rPr>
          <w:b/>
          <w:bCs/>
        </w:rPr>
      </w:pPr>
      <w:r w:rsidRPr="00CD3213">
        <w:rPr>
          <w:b/>
          <w:bCs/>
        </w:rPr>
        <w:t>3.4.1 Actividad Interactiva: Conecta, Evalúa y Mejora</w:t>
      </w:r>
    </w:p>
    <w:p w14:paraId="3F87F343" w14:textId="77777777" w:rsidR="007C76CD" w:rsidRPr="00CD3213" w:rsidRDefault="007C76CD" w:rsidP="007C76CD">
      <w:pPr>
        <w:pStyle w:val="SinEspacio"/>
      </w:pPr>
    </w:p>
    <w:p w14:paraId="6E034000" w14:textId="77777777" w:rsidR="007C76CD" w:rsidRPr="00CD3213" w:rsidRDefault="007C76CD" w:rsidP="007C76CD">
      <w:pPr>
        <w:pStyle w:val="SinEspacio"/>
      </w:pPr>
    </w:p>
    <w:p w14:paraId="3A111E95" w14:textId="187A5D17" w:rsidR="007C76CD" w:rsidRPr="00CD3213" w:rsidRDefault="007C76CD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Ambiente requerido</w:t>
      </w:r>
      <w:r w:rsidRPr="00CD3213">
        <w:t xml:space="preserve">: Ambiente convencional con mesas de trabajo y sillas, tablero, conexión a internet, televisor o </w:t>
      </w:r>
      <w:proofErr w:type="spellStart"/>
      <w:r w:rsidRPr="00CD3213">
        <w:t>videobean</w:t>
      </w:r>
      <w:proofErr w:type="spellEnd"/>
      <w:r w:rsidRPr="00CD3213">
        <w:t>, adecuada iluminación y ventilación.</w:t>
      </w:r>
    </w:p>
    <w:p w14:paraId="16C4B32D" w14:textId="42F6CF5B" w:rsidR="007C76CD" w:rsidRPr="00CD3213" w:rsidRDefault="007C76CD" w:rsidP="007C76CD">
      <w:pPr>
        <w:pStyle w:val="SinEspacio"/>
        <w:numPr>
          <w:ilvl w:val="0"/>
          <w:numId w:val="40"/>
        </w:numPr>
        <w:rPr>
          <w:lang w:val="es-CO"/>
        </w:rPr>
      </w:pPr>
      <w:r w:rsidRPr="00CD3213">
        <w:rPr>
          <w:b/>
          <w:bCs/>
        </w:rPr>
        <w:t>Estrategia didáctica</w:t>
      </w:r>
      <w:r w:rsidRPr="00CD3213">
        <w:t xml:space="preserve">: </w:t>
      </w:r>
      <w:r w:rsidR="0079737E">
        <w:t>creación del video – debate de los videos</w:t>
      </w:r>
    </w:p>
    <w:p w14:paraId="131A7215" w14:textId="24119218" w:rsidR="007C76CD" w:rsidRPr="00CD3213" w:rsidRDefault="007C76CD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Materiales de formación:</w:t>
      </w:r>
      <w:r w:rsidRPr="00CD3213">
        <w:t xml:space="preserve"> </w:t>
      </w:r>
      <w:r w:rsidR="00E329D6">
        <w:t>celulares con cámara.</w:t>
      </w:r>
      <w:r w:rsidRPr="00CD3213">
        <w:t xml:space="preserve"> </w:t>
      </w:r>
    </w:p>
    <w:p w14:paraId="789753F6" w14:textId="77777777" w:rsidR="007C76CD" w:rsidRPr="00CD3213" w:rsidRDefault="007C76CD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Material de apoyo</w:t>
      </w:r>
      <w:r w:rsidRPr="00CD3213">
        <w:t>: No aplica</w:t>
      </w:r>
    </w:p>
    <w:p w14:paraId="607CF761" w14:textId="4266BEBE" w:rsidR="007C76CD" w:rsidRPr="00CD3213" w:rsidRDefault="007C76CD" w:rsidP="007C76CD">
      <w:pPr>
        <w:pStyle w:val="SinEspacio"/>
        <w:numPr>
          <w:ilvl w:val="0"/>
          <w:numId w:val="40"/>
        </w:numPr>
      </w:pPr>
      <w:r w:rsidRPr="00CD3213">
        <w:rPr>
          <w:lang w:val="pt-PT"/>
        </w:rPr>
        <w:t>Evidencias de aprendizaje:</w:t>
      </w:r>
      <w:r w:rsidRPr="00CD3213">
        <w:rPr>
          <w:noProof/>
        </w:rPr>
        <w:t xml:space="preserve"> </w:t>
      </w:r>
      <w:r w:rsidR="00E329D6">
        <w:rPr>
          <w:noProof/>
        </w:rPr>
        <w:t>video</w:t>
      </w:r>
    </w:p>
    <w:p w14:paraId="352B3D8C" w14:textId="05AC74B8" w:rsidR="007C76CD" w:rsidRPr="00CD3213" w:rsidRDefault="007C76CD" w:rsidP="007C76CD">
      <w:pPr>
        <w:pStyle w:val="SinEspacio"/>
        <w:numPr>
          <w:ilvl w:val="0"/>
          <w:numId w:val="40"/>
        </w:numPr>
        <w:rPr>
          <w:lang w:val="es-CO"/>
        </w:rPr>
      </w:pPr>
      <w:r w:rsidRPr="00CD3213">
        <w:t xml:space="preserve">Duración: </w:t>
      </w:r>
      <w:r w:rsidR="00E329D6">
        <w:t xml:space="preserve">6 </w:t>
      </w:r>
      <w:r w:rsidRPr="00CD3213">
        <w:t>horas</w:t>
      </w:r>
    </w:p>
    <w:p w14:paraId="56E5009F" w14:textId="1CB4B79B" w:rsidR="007C76CD" w:rsidRPr="00CD3213" w:rsidRDefault="007C76CD" w:rsidP="007C76CD">
      <w:pPr>
        <w:pStyle w:val="SinEspacio"/>
        <w:numPr>
          <w:ilvl w:val="0"/>
          <w:numId w:val="40"/>
        </w:numPr>
        <w:rPr>
          <w:noProof/>
          <w:lang w:val="es-CO"/>
        </w:rPr>
      </w:pPr>
      <w:r w:rsidRPr="00CD3213">
        <w:rPr>
          <w:b/>
          <w:bCs/>
        </w:rPr>
        <w:t>Evidencia:</w:t>
      </w:r>
      <w:r w:rsidRPr="00CD3213">
        <w:t xml:space="preserve"> </w:t>
      </w:r>
      <w:r w:rsidR="00E329D6">
        <w:t xml:space="preserve">video, </w:t>
      </w:r>
      <w:proofErr w:type="spellStart"/>
      <w:r w:rsidRPr="00CD3213">
        <w:t>socizalición</w:t>
      </w:r>
      <w:proofErr w:type="spellEnd"/>
      <w:r w:rsidR="00E329D6">
        <w:t xml:space="preserve"> y reflexión.</w:t>
      </w:r>
    </w:p>
    <w:p w14:paraId="4C634115" w14:textId="77777777" w:rsidR="007C76CD" w:rsidRPr="00CD3213" w:rsidRDefault="007C76CD" w:rsidP="007C76CD">
      <w:pPr>
        <w:pStyle w:val="SinEspacio"/>
      </w:pPr>
    </w:p>
    <w:p w14:paraId="2D49312E" w14:textId="77777777" w:rsidR="007C76CD" w:rsidRPr="00CD3213" w:rsidRDefault="007C76CD" w:rsidP="007C76CD">
      <w:pPr>
        <w:pStyle w:val="SinEspacio"/>
      </w:pPr>
    </w:p>
    <w:p w14:paraId="249CF0BB" w14:textId="7813E762" w:rsidR="00841C39" w:rsidRPr="00CD3213" w:rsidRDefault="00841C39" w:rsidP="00841C39">
      <w:pPr>
        <w:spacing w:after="0"/>
        <w:jc w:val="both"/>
        <w:rPr>
          <w:rFonts w:eastAsiaTheme="majorEastAsia" w:cs="Calibri"/>
          <w:b/>
          <w:sz w:val="24"/>
          <w:szCs w:val="24"/>
        </w:rPr>
      </w:pPr>
      <w:r w:rsidRPr="00CD3213">
        <w:rPr>
          <w:rFonts w:eastAsiaTheme="majorEastAsia" w:cs="Calibri"/>
          <w:b/>
          <w:sz w:val="24"/>
          <w:szCs w:val="24"/>
        </w:rPr>
        <w:t xml:space="preserve">4. PLANTEAMIENTO DE EVIDENCIAS DE APRENDIZAJE PARA LA EVALUACIÓN EN EL PROCESO FORMATIVO.  </w:t>
      </w:r>
    </w:p>
    <w:tbl>
      <w:tblPr>
        <w:tblStyle w:val="Tablaconcuadrcula"/>
        <w:tblW w:w="9629" w:type="dxa"/>
        <w:tblLook w:val="04A0" w:firstRow="1" w:lastRow="0" w:firstColumn="1" w:lastColumn="0" w:noHBand="0" w:noVBand="1"/>
      </w:tblPr>
      <w:tblGrid>
        <w:gridCol w:w="1384"/>
        <w:gridCol w:w="1602"/>
        <w:gridCol w:w="1507"/>
        <w:gridCol w:w="1677"/>
        <w:gridCol w:w="1760"/>
        <w:gridCol w:w="1699"/>
      </w:tblGrid>
      <w:tr w:rsidR="003A7ACB" w:rsidRPr="00CD3213" w14:paraId="0B0EEA3F" w14:textId="77777777" w:rsidTr="00BF6145">
        <w:trPr>
          <w:trHeight w:val="464"/>
        </w:trPr>
        <w:tc>
          <w:tcPr>
            <w:tcW w:w="1398" w:type="dxa"/>
            <w:shd w:val="clear" w:color="auto" w:fill="262626" w:themeFill="text1" w:themeFillTint="D9"/>
            <w:vAlign w:val="center"/>
          </w:tcPr>
          <w:p w14:paraId="33CC0BBA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Fase del proyecto formativo</w:t>
            </w:r>
          </w:p>
        </w:tc>
        <w:tc>
          <w:tcPr>
            <w:tcW w:w="1634" w:type="dxa"/>
            <w:shd w:val="clear" w:color="auto" w:fill="262626" w:themeFill="text1" w:themeFillTint="D9"/>
            <w:vAlign w:val="center"/>
          </w:tcPr>
          <w:p w14:paraId="35EAB796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del proyecto formativo</w:t>
            </w:r>
          </w:p>
        </w:tc>
        <w:tc>
          <w:tcPr>
            <w:tcW w:w="1515" w:type="dxa"/>
            <w:shd w:val="clear" w:color="auto" w:fill="262626" w:themeFill="text1" w:themeFillTint="D9"/>
            <w:vAlign w:val="center"/>
          </w:tcPr>
          <w:p w14:paraId="0891C73E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 Aprendizaje</w:t>
            </w:r>
          </w:p>
        </w:tc>
        <w:tc>
          <w:tcPr>
            <w:tcW w:w="1698" w:type="dxa"/>
            <w:shd w:val="clear" w:color="auto" w:fill="262626" w:themeFill="text1" w:themeFillTint="D9"/>
            <w:vAlign w:val="center"/>
          </w:tcPr>
          <w:p w14:paraId="5B954F84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Evidencias de Aprendizaje</w:t>
            </w:r>
          </w:p>
        </w:tc>
        <w:tc>
          <w:tcPr>
            <w:tcW w:w="1673" w:type="dxa"/>
            <w:shd w:val="clear" w:color="auto" w:fill="262626" w:themeFill="text1" w:themeFillTint="D9"/>
            <w:vAlign w:val="center"/>
          </w:tcPr>
          <w:p w14:paraId="0A186B6D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Criterios de Evaluación</w:t>
            </w:r>
          </w:p>
        </w:tc>
        <w:tc>
          <w:tcPr>
            <w:tcW w:w="1711" w:type="dxa"/>
            <w:shd w:val="clear" w:color="auto" w:fill="262626" w:themeFill="text1" w:themeFillTint="D9"/>
            <w:vAlign w:val="center"/>
          </w:tcPr>
          <w:p w14:paraId="65DDDA5C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Técnicas e Instrumentos de Evaluación</w:t>
            </w:r>
          </w:p>
        </w:tc>
      </w:tr>
      <w:tr w:rsidR="003A7ACB" w:rsidRPr="00CD3213" w14:paraId="4E894E12" w14:textId="77777777" w:rsidTr="00BF6145">
        <w:trPr>
          <w:trHeight w:val="795"/>
        </w:trPr>
        <w:tc>
          <w:tcPr>
            <w:tcW w:w="1398" w:type="dxa"/>
          </w:tcPr>
          <w:p w14:paraId="563D18CD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00ED46DF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29C476AF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7109EEB7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2517D157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1DC6B33A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3E9B0F06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5D9C2ED2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4BBD1FBB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317722EC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34" w:type="dxa"/>
          </w:tcPr>
          <w:p w14:paraId="42839758" w14:textId="117DADBA" w:rsidR="00841C39" w:rsidRPr="00CD3213" w:rsidRDefault="00841C39" w:rsidP="004622B3">
            <w:pPr>
              <w:spacing w:line="240" w:lineRule="auto"/>
              <w:rPr>
                <w:rFonts w:cs="Calibri"/>
                <w:sz w:val="24"/>
                <w:szCs w:val="24"/>
              </w:rPr>
            </w:pPr>
          </w:p>
        </w:tc>
        <w:tc>
          <w:tcPr>
            <w:tcW w:w="1515" w:type="dxa"/>
          </w:tcPr>
          <w:p w14:paraId="4D51DC1E" w14:textId="3F0962D0" w:rsidR="00841C39" w:rsidRPr="00CD3213" w:rsidRDefault="00841C39" w:rsidP="00BF6145">
            <w:pPr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Cs/>
                <w:sz w:val="24"/>
                <w:szCs w:val="24"/>
              </w:rPr>
              <w:t>Diseñ</w:t>
            </w:r>
            <w:r w:rsidR="0079737E">
              <w:rPr>
                <w:rFonts w:cs="Calibri"/>
                <w:bCs/>
                <w:sz w:val="24"/>
                <w:szCs w:val="24"/>
              </w:rPr>
              <w:t xml:space="preserve">o de un video </w:t>
            </w:r>
          </w:p>
          <w:p w14:paraId="587639DF" w14:textId="77777777" w:rsidR="00841C39" w:rsidRPr="00CD3213" w:rsidRDefault="00841C39" w:rsidP="00BF6145">
            <w:pPr>
              <w:rPr>
                <w:rFonts w:cs="Calibri"/>
                <w:bCs/>
                <w:sz w:val="24"/>
                <w:szCs w:val="24"/>
              </w:rPr>
            </w:pPr>
          </w:p>
          <w:p w14:paraId="4A970B15" w14:textId="77777777" w:rsidR="00841C39" w:rsidRPr="00CD3213" w:rsidRDefault="00841C39" w:rsidP="00BF6145">
            <w:pPr>
              <w:rPr>
                <w:rFonts w:cs="Calibri"/>
                <w:bCs/>
                <w:sz w:val="24"/>
                <w:szCs w:val="24"/>
              </w:rPr>
            </w:pPr>
          </w:p>
          <w:p w14:paraId="1F911420" w14:textId="77777777" w:rsidR="00841C39" w:rsidRPr="00CD3213" w:rsidRDefault="00841C39" w:rsidP="00BF6145">
            <w:pPr>
              <w:rPr>
                <w:rFonts w:cs="Calibri"/>
                <w:bCs/>
                <w:sz w:val="24"/>
                <w:szCs w:val="24"/>
              </w:rPr>
            </w:pPr>
          </w:p>
          <w:p w14:paraId="1BBDCDE5" w14:textId="77777777" w:rsidR="00841C39" w:rsidRPr="00CD3213" w:rsidRDefault="00841C39" w:rsidP="00BF6145">
            <w:pPr>
              <w:rPr>
                <w:rFonts w:cs="Calibri"/>
                <w:bCs/>
                <w:sz w:val="24"/>
                <w:szCs w:val="24"/>
              </w:rPr>
            </w:pPr>
          </w:p>
          <w:p w14:paraId="5B907B7E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98" w:type="dxa"/>
          </w:tcPr>
          <w:p w14:paraId="638E4BA9" w14:textId="77777777" w:rsidR="0079737E" w:rsidRDefault="00841C39" w:rsidP="0079737E">
            <w:pPr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De producto:</w:t>
            </w:r>
            <w:r w:rsidRPr="00CD3213">
              <w:rPr>
                <w:rFonts w:cs="Calibri"/>
                <w:bCs/>
                <w:sz w:val="24"/>
                <w:szCs w:val="24"/>
              </w:rPr>
              <w:t xml:space="preserve"> Desarrolla </w:t>
            </w:r>
            <w:r w:rsidR="00252A86" w:rsidRPr="00CD3213">
              <w:rPr>
                <w:rFonts w:cs="Calibri"/>
                <w:bCs/>
                <w:sz w:val="24"/>
                <w:szCs w:val="24"/>
              </w:rPr>
              <w:t xml:space="preserve">un </w:t>
            </w:r>
            <w:proofErr w:type="spellStart"/>
            <w:r w:rsidR="0079737E">
              <w:rPr>
                <w:rFonts w:cs="Calibri"/>
                <w:bCs/>
                <w:sz w:val="24"/>
                <w:szCs w:val="24"/>
              </w:rPr>
              <w:t>vindeo</w:t>
            </w:r>
            <w:proofErr w:type="spellEnd"/>
            <w:r w:rsidR="0079737E">
              <w:rPr>
                <w:rFonts w:cs="Calibri"/>
                <w:bCs/>
                <w:sz w:val="24"/>
                <w:szCs w:val="24"/>
              </w:rPr>
              <w:t xml:space="preserve"> </w:t>
            </w:r>
            <w:r w:rsidR="00252A86" w:rsidRPr="00CD3213">
              <w:rPr>
                <w:rFonts w:cs="Calibri"/>
                <w:bCs/>
                <w:sz w:val="24"/>
                <w:szCs w:val="24"/>
              </w:rPr>
              <w:t xml:space="preserve">detallado </w:t>
            </w:r>
            <w:proofErr w:type="gramStart"/>
            <w:r w:rsidR="00252A86" w:rsidRPr="00CD3213">
              <w:rPr>
                <w:rFonts w:cs="Calibri"/>
                <w:bCs/>
                <w:sz w:val="24"/>
                <w:szCs w:val="24"/>
              </w:rPr>
              <w:t xml:space="preserve">de </w:t>
            </w:r>
            <w:r w:rsidRPr="00CD3213">
              <w:rPr>
                <w:rFonts w:cs="Calibri"/>
                <w:bCs/>
                <w:sz w:val="24"/>
                <w:szCs w:val="24"/>
              </w:rPr>
              <w:t xml:space="preserve"> </w:t>
            </w:r>
            <w:r w:rsidR="0079737E">
              <w:rPr>
                <w:rFonts w:cs="Calibri"/>
                <w:bCs/>
                <w:sz w:val="24"/>
                <w:szCs w:val="24"/>
              </w:rPr>
              <w:t>lo</w:t>
            </w:r>
            <w:proofErr w:type="gramEnd"/>
            <w:r w:rsidR="0079737E">
              <w:rPr>
                <w:rFonts w:cs="Calibri"/>
                <w:bCs/>
                <w:sz w:val="24"/>
                <w:szCs w:val="24"/>
              </w:rPr>
              <w:t xml:space="preserve"> aprendido. </w:t>
            </w:r>
          </w:p>
          <w:p w14:paraId="02A9784F" w14:textId="64F96BA2" w:rsidR="00841C39" w:rsidRPr="00CD3213" w:rsidRDefault="00841C39" w:rsidP="0079737E">
            <w:pPr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673" w:type="dxa"/>
          </w:tcPr>
          <w:p w14:paraId="600E6307" w14:textId="45C834D3" w:rsidR="00841C39" w:rsidRPr="00CD3213" w:rsidRDefault="0079737E" w:rsidP="00252A86">
            <w:pPr>
              <w:rPr>
                <w:rFonts w:cs="Calibri"/>
                <w:bCs/>
                <w:sz w:val="24"/>
                <w:szCs w:val="24"/>
              </w:rPr>
            </w:pPr>
            <w:r w:rsidRPr="0079737E">
              <w:rPr>
                <w:rFonts w:cs="Calibri"/>
                <w:bCs/>
                <w:sz w:val="24"/>
                <w:szCs w:val="24"/>
              </w:rPr>
              <w:t xml:space="preserve">Demuestra convivencia ciudadana, pensamiento crítico y creativo, trabajo colaborativo, comunicación asertiva, responsabilidad ambiental y autocuidado físico, aplicando valores y competencias para la resolución de problemas en contextos </w:t>
            </w:r>
            <w:r w:rsidRPr="0079737E">
              <w:rPr>
                <w:rFonts w:cs="Calibri"/>
                <w:bCs/>
                <w:sz w:val="24"/>
                <w:szCs w:val="24"/>
              </w:rPr>
              <w:lastRenderedPageBreak/>
              <w:t>sociales y productivos.”</w:t>
            </w:r>
          </w:p>
        </w:tc>
        <w:tc>
          <w:tcPr>
            <w:tcW w:w="1711" w:type="dxa"/>
          </w:tcPr>
          <w:p w14:paraId="69BCA718" w14:textId="77777777" w:rsidR="00841C39" w:rsidRPr="00CD3213" w:rsidRDefault="00841C39" w:rsidP="00BF6145">
            <w:pPr>
              <w:jc w:val="center"/>
              <w:rPr>
                <w:rFonts w:cs="Calibri"/>
                <w:b/>
                <w:sz w:val="24"/>
                <w:szCs w:val="24"/>
              </w:rPr>
            </w:pPr>
          </w:p>
          <w:p w14:paraId="05633B15" w14:textId="77777777" w:rsidR="00841C39" w:rsidRPr="00CD3213" w:rsidRDefault="00841C39" w:rsidP="00BF6145">
            <w:pPr>
              <w:jc w:val="center"/>
              <w:rPr>
                <w:rFonts w:cs="Calibri"/>
                <w:b/>
                <w:sz w:val="24"/>
                <w:szCs w:val="24"/>
              </w:rPr>
            </w:pPr>
          </w:p>
          <w:p w14:paraId="4ADE55AB" w14:textId="4A314E55" w:rsidR="00841C39" w:rsidRPr="00CD3213" w:rsidRDefault="00841C39" w:rsidP="00BF6145">
            <w:pPr>
              <w:jc w:val="center"/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 xml:space="preserve">Instrumento de evaluación: Luego de la observación vicaria realizar </w:t>
            </w:r>
            <w:r w:rsidRPr="00CD3213">
              <w:rPr>
                <w:rFonts w:cs="Calibri"/>
                <w:bCs/>
                <w:sz w:val="24"/>
                <w:szCs w:val="24"/>
              </w:rPr>
              <w:t xml:space="preserve">Lista de </w:t>
            </w:r>
            <w:proofErr w:type="spellStart"/>
            <w:r w:rsidRPr="00CD3213">
              <w:rPr>
                <w:rFonts w:cs="Calibri"/>
                <w:bCs/>
                <w:sz w:val="24"/>
                <w:szCs w:val="24"/>
              </w:rPr>
              <w:t>Cheeo</w:t>
            </w:r>
            <w:proofErr w:type="spellEnd"/>
            <w:r w:rsidRPr="00CD3213">
              <w:rPr>
                <w:rFonts w:cs="Calibri"/>
                <w:bCs/>
                <w:sz w:val="24"/>
                <w:szCs w:val="24"/>
              </w:rPr>
              <w:t xml:space="preserve"> del proceso </w:t>
            </w:r>
            <w:r w:rsidR="0079737E">
              <w:rPr>
                <w:rFonts w:cs="Calibri"/>
                <w:bCs/>
                <w:sz w:val="24"/>
                <w:szCs w:val="24"/>
              </w:rPr>
              <w:t>del video</w:t>
            </w:r>
            <w:r w:rsidRPr="00CD3213">
              <w:rPr>
                <w:rFonts w:cs="Calibri"/>
                <w:b/>
                <w:sz w:val="24"/>
                <w:szCs w:val="24"/>
              </w:rPr>
              <w:t xml:space="preserve"> </w:t>
            </w:r>
          </w:p>
        </w:tc>
      </w:tr>
    </w:tbl>
    <w:p w14:paraId="3800DA5A" w14:textId="77777777" w:rsidR="00841C39" w:rsidRPr="00CD3213" w:rsidRDefault="00841C39" w:rsidP="00841C39">
      <w:pPr>
        <w:tabs>
          <w:tab w:val="left" w:pos="1470"/>
        </w:tabs>
        <w:spacing w:after="0"/>
        <w:jc w:val="both"/>
        <w:rPr>
          <w:rFonts w:cs="Calibri"/>
          <w:b/>
          <w:color w:val="000000" w:themeColor="text1"/>
          <w:sz w:val="24"/>
          <w:szCs w:val="24"/>
          <w:highlight w:val="yellow"/>
        </w:rPr>
      </w:pPr>
    </w:p>
    <w:p w14:paraId="1ABAD0F7" w14:textId="77777777" w:rsidR="00841C39" w:rsidRPr="00CD3213" w:rsidRDefault="00841C39" w:rsidP="00841C39">
      <w:pPr>
        <w:tabs>
          <w:tab w:val="left" w:pos="1470"/>
        </w:tabs>
        <w:spacing w:after="0"/>
        <w:jc w:val="both"/>
        <w:rPr>
          <w:rFonts w:cs="Calibri"/>
          <w:b/>
          <w:color w:val="000000" w:themeColor="text1"/>
          <w:sz w:val="24"/>
          <w:szCs w:val="24"/>
          <w:highlight w:val="yellow"/>
        </w:rPr>
      </w:pPr>
    </w:p>
    <w:p w14:paraId="3CDC1295" w14:textId="3928FA2C" w:rsidR="00FB2B37" w:rsidRPr="00FB2B37" w:rsidRDefault="00841C39" w:rsidP="00FB2B37">
      <w:pPr>
        <w:tabs>
          <w:tab w:val="left" w:pos="1470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t>5. GLOSARIO DE TÉRMINOS</w:t>
      </w:r>
    </w:p>
    <w:p w14:paraId="61C1A695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Asertividad: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Capacidad para expresar ideas y emociones de forma clara, respetuosa y firme.</w:t>
      </w:r>
    </w:p>
    <w:p w14:paraId="5D2094C5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Autonomía: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Habilidad para tomar decisiones y actuar con responsabilidad y criterio propio.</w:t>
      </w:r>
    </w:p>
    <w:p w14:paraId="45F81FF5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Beneficios: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Resultados positivos obtenidos de una acción o proceso.</w:t>
      </w:r>
    </w:p>
    <w:p w14:paraId="5AEEE467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sz w:val="24"/>
          <w:szCs w:val="24"/>
          <w:lang w:eastAsia="es-CO"/>
        </w:rPr>
        <w:t>Bienestar laboral: Estado de satisfacción física, mental y social en el trabajo.</w:t>
      </w:r>
    </w:p>
    <w:p w14:paraId="19BD1A90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Biopsicosocial: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Modelo que integra factores biológicos, psicológicos y sociales en la comprensión del ser humano.</w:t>
      </w:r>
    </w:p>
    <w:p w14:paraId="06B0C34F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Cargas de trabajo: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Cantidad de esfuerzo físico o mental requerida en una tarea laboral.</w:t>
      </w:r>
    </w:p>
    <w:p w14:paraId="54651697" w14:textId="7EAFF2E8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Cliente</w:t>
      </w:r>
      <w:r w:rsidRPr="00FB2B37">
        <w:rPr>
          <w:rFonts w:eastAsia="Times New Roman" w:cs="Calibri"/>
          <w:sz w:val="24"/>
          <w:szCs w:val="24"/>
          <w:lang w:eastAsia="es-CO"/>
        </w:rPr>
        <w:t>: Persona o entidad que recibe un producto o servicio.</w:t>
      </w:r>
    </w:p>
    <w:p w14:paraId="4520764C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Comunicación: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Proceso de transmisión e intercambio de información entre personas.</w:t>
      </w:r>
    </w:p>
    <w:p w14:paraId="09671A7A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Comunicación verbal: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Uso de palabras habladas o escritas para expresar ideas.</w:t>
      </w:r>
    </w:p>
    <w:p w14:paraId="536F7E21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Comunicación no verbal kinésica</w:t>
      </w:r>
      <w:r w:rsidRPr="00FB2B37">
        <w:rPr>
          <w:rFonts w:eastAsia="Times New Roman" w:cs="Calibri"/>
          <w:sz w:val="24"/>
          <w:szCs w:val="24"/>
          <w:lang w:eastAsia="es-CO"/>
        </w:rPr>
        <w:t>: Expresión mediante gestos, posturas y movimientos corporales.</w:t>
      </w:r>
    </w:p>
    <w:p w14:paraId="7746A096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Comunicación no verbal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proxémica: Uso del espacio personal en la interacción social.</w:t>
      </w:r>
    </w:p>
    <w:p w14:paraId="6B8B8A35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Comunicación no verbal paralingüística</w:t>
      </w:r>
      <w:r w:rsidRPr="00FB2B37">
        <w:rPr>
          <w:rFonts w:eastAsia="Times New Roman" w:cs="Calibri"/>
          <w:sz w:val="24"/>
          <w:szCs w:val="24"/>
          <w:lang w:eastAsia="es-CO"/>
        </w:rPr>
        <w:t>: Elementos vocales no verbales (tono, volumen, ritmo).</w:t>
      </w:r>
    </w:p>
    <w:p w14:paraId="63420CDC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Competencias laborales</w:t>
      </w:r>
      <w:r w:rsidRPr="00FB2B37">
        <w:rPr>
          <w:rFonts w:eastAsia="Times New Roman" w:cs="Calibri"/>
          <w:sz w:val="24"/>
          <w:szCs w:val="24"/>
          <w:lang w:eastAsia="es-CO"/>
        </w:rPr>
        <w:t>: Conjunto de conocimientos, habilidades y actitudes necesarias para un desempeño eficaz en el trabajo.</w:t>
      </w:r>
    </w:p>
    <w:p w14:paraId="1C424BC4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Convivencia: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Relación armónica entre personas basada en el respeto y la tolerancia.</w:t>
      </w:r>
    </w:p>
    <w:p w14:paraId="36616F93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Criticidad: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Capacidad de analizar y valorar información de forma reflexiva y fundamentada.</w:t>
      </w:r>
    </w:p>
    <w:p w14:paraId="53023E48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Desarrollo a escala humana: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Modelo que prioriza el bienestar y la satisfacción de necesidades humanas sobre el crecimiento económico.</w:t>
      </w:r>
    </w:p>
    <w:p w14:paraId="181C2EDE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Desarrollo humano integral: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Proceso de crecimiento personal en todas las dimensiones: física, emocional, social y ética.</w:t>
      </w:r>
    </w:p>
    <w:p w14:paraId="5F14ABFB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Desempeño laboral: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Ejecución de tareas y responsabilidades en el ámbito del trabajo.</w:t>
      </w:r>
    </w:p>
    <w:p w14:paraId="3716A2C3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Destreza motora</w:t>
      </w:r>
      <w:r w:rsidRPr="00FB2B37">
        <w:rPr>
          <w:rFonts w:eastAsia="Times New Roman" w:cs="Calibri"/>
          <w:sz w:val="24"/>
          <w:szCs w:val="24"/>
          <w:lang w:eastAsia="es-CO"/>
        </w:rPr>
        <w:t>: Habilidad para realizar movimientos corporales coordinados y precisos.</w:t>
      </w:r>
    </w:p>
    <w:p w14:paraId="7A6EDFDD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Dignidad humana: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Valor inherente a toda persona que exige respeto y reconocimiento.</w:t>
      </w:r>
    </w:p>
    <w:p w14:paraId="0A8F1700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lastRenderedPageBreak/>
        <w:t>Derechos Humanos: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Principios universales que garantizan la libertad, igualdad y justicia para todos.</w:t>
      </w:r>
    </w:p>
    <w:p w14:paraId="6AB31832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Empatía</w:t>
      </w:r>
      <w:r w:rsidRPr="00FB2B37">
        <w:rPr>
          <w:rFonts w:eastAsia="Times New Roman" w:cs="Calibri"/>
          <w:sz w:val="24"/>
          <w:szCs w:val="24"/>
          <w:lang w:eastAsia="es-CO"/>
        </w:rPr>
        <w:t>: Capacidad de comprender y compartir los sentimientos de otros.</w:t>
      </w:r>
    </w:p>
    <w:p w14:paraId="5F1E794A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Entorno laboral: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Espacio físico y social donde se desarrolla el trabajo.</w:t>
      </w:r>
    </w:p>
    <w:p w14:paraId="2F200232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Ergonomía: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Ciencia que adapta el trabajo y sus herramientas a las capacidades humanas para mejorar seguridad y eficiencia.</w:t>
      </w:r>
    </w:p>
    <w:p w14:paraId="1505AE95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Inteligencia emocional: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Capacidad de reconocer, comprender y gestionar las propias emociones y las de los demás.</w:t>
      </w:r>
    </w:p>
    <w:p w14:paraId="16074D58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Inteligencias múltiples: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Teoría que plantea diferentes tipos de inteligencia (lingüística, musical, corporal, interpersonal, etc.).</w:t>
      </w:r>
    </w:p>
    <w:p w14:paraId="6D67379C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Libertad</w:t>
      </w:r>
      <w:r w:rsidRPr="00FB2B37">
        <w:rPr>
          <w:rFonts w:eastAsia="Times New Roman" w:cs="Calibri"/>
          <w:sz w:val="24"/>
          <w:szCs w:val="24"/>
          <w:lang w:eastAsia="es-CO"/>
        </w:rPr>
        <w:t>: Capacidad de actuar según la propia voluntad dentro del respeto a los demás.</w:t>
      </w:r>
    </w:p>
    <w:p w14:paraId="51A7E2BF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Objetividad: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Capacidad de analizar los hechos sin influencias personales.</w:t>
      </w:r>
    </w:p>
    <w:p w14:paraId="30B2A00A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Pensamiento creativo: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Habilidad para generar ideas originales e innovadoras.</w:t>
      </w:r>
    </w:p>
    <w:p w14:paraId="1176FE69" w14:textId="3F069874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Prevención de riesgos ocupacionales: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Conjunto de medidas para evitar accidentes o enfermedades </w:t>
      </w:r>
    </w:p>
    <w:p w14:paraId="1D0AB326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Productividad laboral: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Relación entre los resultados obtenidos y los recursos utilizados en el trabajo.</w:t>
      </w:r>
    </w:p>
    <w:p w14:paraId="3E878AB4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Proyecto de vida</w:t>
      </w:r>
      <w:r w:rsidRPr="00FB2B37">
        <w:rPr>
          <w:rFonts w:eastAsia="Times New Roman" w:cs="Calibri"/>
          <w:sz w:val="24"/>
          <w:szCs w:val="24"/>
          <w:lang w:eastAsia="es-CO"/>
        </w:rPr>
        <w:t>: Plan personal orientado a alcanzar metas y autorrealización.</w:t>
      </w:r>
    </w:p>
    <w:p w14:paraId="53F629E6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Relaciones interpersonales</w:t>
      </w:r>
      <w:r w:rsidRPr="00FB2B37">
        <w:rPr>
          <w:rFonts w:eastAsia="Times New Roman" w:cs="Calibri"/>
          <w:sz w:val="24"/>
          <w:szCs w:val="24"/>
          <w:lang w:eastAsia="es-CO"/>
        </w:rPr>
        <w:t>: Vínculos que se establecen entre personas mediante la comunicación y la convivencia.</w:t>
      </w:r>
    </w:p>
    <w:p w14:paraId="25B23FE9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Resolución de conflictos: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Proceso de solucionar desacuerdos mediante el diálogo y la negociación.</w:t>
      </w:r>
    </w:p>
    <w:p w14:paraId="424AA1F0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Resiliencia: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Capacidad de adaptarse positivamente ante situaciones difíciles.</w:t>
      </w:r>
    </w:p>
    <w:p w14:paraId="44335B4A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Responsabilidad</w:t>
      </w:r>
      <w:r w:rsidRPr="00FB2B37">
        <w:rPr>
          <w:rFonts w:eastAsia="Times New Roman" w:cs="Calibri"/>
          <w:sz w:val="24"/>
          <w:szCs w:val="24"/>
          <w:lang w:eastAsia="es-CO"/>
        </w:rPr>
        <w:t>: Cumplimiento consciente de deberes y compromisos.</w:t>
      </w:r>
    </w:p>
    <w:p w14:paraId="0141FD54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Respeto</w:t>
      </w:r>
      <w:r w:rsidRPr="00FB2B37">
        <w:rPr>
          <w:rFonts w:eastAsia="Times New Roman" w:cs="Calibri"/>
          <w:sz w:val="24"/>
          <w:szCs w:val="24"/>
          <w:lang w:eastAsia="es-CO"/>
        </w:rPr>
        <w:t>: Reconocimiento del valor y los derechos de los demás.</w:t>
      </w:r>
    </w:p>
    <w:p w14:paraId="5BA03204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Riesgo ergonómico: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Situación laboral que puede afectar la salud por malas posturas o movimientos repetitivos.</w:t>
      </w:r>
    </w:p>
    <w:p w14:paraId="2BABADA1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Riesgo psicosocial: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Factores del trabajo que afectan la salud mental y emocional del trabajador.</w:t>
      </w:r>
    </w:p>
    <w:p w14:paraId="0E566424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sz w:val="24"/>
          <w:szCs w:val="24"/>
          <w:lang w:eastAsia="es-CO"/>
        </w:rPr>
        <w:t>Sociedad y cultura: Conjunto de personas que comparten normas, valores, costumbres y creaciones simbólicas.</w:t>
      </w:r>
    </w:p>
    <w:p w14:paraId="234C7B8B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Solidaridad: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Actitud de apoyo y cooperación con los demás.</w:t>
      </w:r>
    </w:p>
    <w:p w14:paraId="63EF587F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lastRenderedPageBreak/>
        <w:t>Toma de decisiones: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Proceso de elegir la mejor opción ante una situación.</w:t>
      </w:r>
    </w:p>
    <w:p w14:paraId="6C3A6990" w14:textId="77777777" w:rsid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Valores: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Principios que orientan la conducta y determinan lo que se considera correcto o deseable.</w:t>
      </w:r>
    </w:p>
    <w:p w14:paraId="11194AE7" w14:textId="77777777" w:rsidR="005B47F1" w:rsidRPr="00FB2B37" w:rsidRDefault="005B47F1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</w:p>
    <w:p w14:paraId="12D92A40" w14:textId="6C7C00DF" w:rsidR="00841C39" w:rsidRPr="00CD3213" w:rsidRDefault="00841C39" w:rsidP="00FB2B37">
      <w:pPr>
        <w:spacing w:after="0" w:line="360" w:lineRule="auto"/>
        <w:rPr>
          <w:rFonts w:cs="Calibri"/>
          <w:b/>
          <w:sz w:val="24"/>
          <w:szCs w:val="24"/>
          <w:highlight w:val="yellow"/>
        </w:rPr>
      </w:pPr>
      <w:r w:rsidRPr="00CD3213">
        <w:rPr>
          <w:rFonts w:cs="Calibri"/>
          <w:b/>
          <w:bCs/>
          <w:sz w:val="24"/>
          <w:szCs w:val="24"/>
        </w:rPr>
        <w:t>6. REFERENTES BILBIOGRÁFICOS</w:t>
      </w:r>
    </w:p>
    <w:p w14:paraId="23112C13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  <w:r w:rsidRPr="00712F6C">
        <w:rPr>
          <w:rFonts w:ascii="Calibri" w:hAnsi="Calibri" w:cs="Calibri"/>
        </w:rPr>
        <w:t>Covey, S. R. (2004). Los 7 hábitos de la gente altamente efectiva. Editorial Paidós.</w:t>
      </w:r>
    </w:p>
    <w:p w14:paraId="64D4914B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</w:p>
    <w:p w14:paraId="49D6D385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  <w:r w:rsidRPr="00712F6C">
        <w:rPr>
          <w:rFonts w:ascii="Calibri" w:hAnsi="Calibri" w:cs="Calibri"/>
        </w:rPr>
        <w:t>Goleman, D. (1995). Inteligencia emocional. Editorial Kairós.</w:t>
      </w:r>
    </w:p>
    <w:p w14:paraId="517D7706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</w:p>
    <w:p w14:paraId="554BF59F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  <w:r w:rsidRPr="00712F6C">
        <w:rPr>
          <w:rFonts w:ascii="Calibri" w:hAnsi="Calibri" w:cs="Calibri"/>
        </w:rPr>
        <w:t>Naciones Unidas. (2015). Objetivos de Desarrollo Sostenible (ODS). Organización de las Naciones Unidas. https://www.un.org/sustainabledevelopment/es/</w:t>
      </w:r>
    </w:p>
    <w:p w14:paraId="5E1AC9CC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</w:p>
    <w:p w14:paraId="44BC8CAC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  <w:r w:rsidRPr="00712F6C">
        <w:rPr>
          <w:rFonts w:ascii="Calibri" w:hAnsi="Calibri" w:cs="Calibri"/>
        </w:rPr>
        <w:t>SENA. (2012). Programa de formación complementaria: Desarrollo de habilidades, principios y valores para la vida y el trabajo. Servicio Nacional de Aprendizaje (SENA).</w:t>
      </w:r>
    </w:p>
    <w:p w14:paraId="106D7C1A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</w:p>
    <w:p w14:paraId="7CB9AAAA" w14:textId="533EAE36" w:rsidR="0006568D" w:rsidRPr="00CD3213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  <w:r w:rsidRPr="00712F6C">
        <w:rPr>
          <w:rFonts w:ascii="Calibri" w:hAnsi="Calibri" w:cs="Calibri"/>
        </w:rPr>
        <w:t>Torres, M. (2021). Formación en valores y competencias ciudadanas en el contexto educativo colombiano. [Trabajo académico o documento no publicado, según corresponda</w:t>
      </w:r>
      <w:proofErr w:type="gramStart"/>
      <w:r w:rsidRPr="00712F6C">
        <w:rPr>
          <w:rFonts w:ascii="Calibri" w:hAnsi="Calibri" w:cs="Calibri"/>
        </w:rPr>
        <w:t>].</w:t>
      </w:r>
      <w:r w:rsidR="0006568D" w:rsidRPr="00CD3213">
        <w:rPr>
          <w:rFonts w:ascii="Calibri" w:hAnsi="Calibri" w:cs="Calibri"/>
        </w:rPr>
        <w:t>Investigación</w:t>
      </w:r>
      <w:proofErr w:type="gramEnd"/>
      <w:r w:rsidR="0006568D" w:rsidRPr="00CD3213">
        <w:rPr>
          <w:rFonts w:ascii="Calibri" w:hAnsi="Calibri" w:cs="Calibri"/>
        </w:rPr>
        <w:t xml:space="preserve"> que conecta la evaluación del desempeño con el rendimiento del empleado, muy útil para argumentar la importancia del proceso.</w:t>
      </w:r>
    </w:p>
    <w:p w14:paraId="5DEF3BFA" w14:textId="77777777" w:rsidR="00712F6C" w:rsidRPr="00CD3213" w:rsidRDefault="00712F6C" w:rsidP="0006568D">
      <w:pPr>
        <w:spacing w:after="0"/>
        <w:rPr>
          <w:rFonts w:cs="Calibri"/>
          <w:b/>
          <w:sz w:val="24"/>
          <w:szCs w:val="24"/>
          <w:highlight w:val="yellow"/>
        </w:rPr>
      </w:pPr>
    </w:p>
    <w:p w14:paraId="26E4C24F" w14:textId="77777777" w:rsidR="00841C39" w:rsidRPr="00CD3213" w:rsidRDefault="00841C39" w:rsidP="00841C39">
      <w:pPr>
        <w:spacing w:after="0"/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t>7. CONTROL DEL DOCUMENTO</w:t>
      </w:r>
    </w:p>
    <w:p w14:paraId="30FF1855" w14:textId="77777777" w:rsidR="00841C39" w:rsidRPr="00CD3213" w:rsidRDefault="00841C39" w:rsidP="00841C39">
      <w:pPr>
        <w:spacing w:after="0"/>
        <w:rPr>
          <w:rFonts w:cs="Calibri"/>
          <w:b/>
          <w:bCs/>
          <w:sz w:val="24"/>
          <w:szCs w:val="24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841C39" w:rsidRPr="00CD3213" w14:paraId="72945414" w14:textId="77777777" w:rsidTr="00BF6145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4555413B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72B451CB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0AB2BF07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065720C6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57910C5E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Fecha</w:t>
            </w:r>
          </w:p>
        </w:tc>
      </w:tr>
      <w:tr w:rsidR="00841C39" w:rsidRPr="00CD3213" w14:paraId="470C9727" w14:textId="77777777" w:rsidTr="00BF6145">
        <w:trPr>
          <w:trHeight w:val="365"/>
        </w:trPr>
        <w:tc>
          <w:tcPr>
            <w:tcW w:w="1242" w:type="dxa"/>
          </w:tcPr>
          <w:p w14:paraId="3F6A6C9D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94" w:type="dxa"/>
          </w:tcPr>
          <w:p w14:paraId="70D5ABDB" w14:textId="4DFFB27D" w:rsidR="00841C39" w:rsidRPr="00CD3213" w:rsidRDefault="0006568D" w:rsidP="0006568D">
            <w:pPr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Cs/>
                <w:sz w:val="24"/>
                <w:szCs w:val="24"/>
              </w:rPr>
              <w:t xml:space="preserve">Maria Esperanza Aristizabal Murcia </w:t>
            </w:r>
            <w:r w:rsidR="00841C39" w:rsidRPr="00CD3213">
              <w:rPr>
                <w:rFonts w:cs="Calibr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14:paraId="502EF52E" w14:textId="77777777" w:rsidR="00841C39" w:rsidRPr="00CD3213" w:rsidRDefault="00841C39" w:rsidP="00BF6145">
            <w:pPr>
              <w:jc w:val="both"/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Cs/>
                <w:sz w:val="24"/>
                <w:szCs w:val="24"/>
              </w:rPr>
              <w:t>Instructora</w:t>
            </w:r>
          </w:p>
        </w:tc>
        <w:tc>
          <w:tcPr>
            <w:tcW w:w="1701" w:type="dxa"/>
          </w:tcPr>
          <w:p w14:paraId="3480D308" w14:textId="77777777" w:rsidR="00841C39" w:rsidRPr="00CD3213" w:rsidRDefault="00841C39" w:rsidP="00BF6145">
            <w:pPr>
              <w:jc w:val="both"/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Cs/>
                <w:sz w:val="24"/>
                <w:szCs w:val="24"/>
              </w:rPr>
              <w:t xml:space="preserve">Talento Humano </w:t>
            </w:r>
          </w:p>
        </w:tc>
        <w:tc>
          <w:tcPr>
            <w:tcW w:w="2551" w:type="dxa"/>
          </w:tcPr>
          <w:p w14:paraId="4D2CB445" w14:textId="209A03B2" w:rsidR="00841C39" w:rsidRPr="00CD3213" w:rsidRDefault="00712F6C" w:rsidP="00BF6145">
            <w:pPr>
              <w:jc w:val="both"/>
              <w:rPr>
                <w:rFonts w:cs="Calibri"/>
                <w:bCs/>
                <w:sz w:val="24"/>
                <w:szCs w:val="24"/>
              </w:rPr>
            </w:pPr>
            <w:r>
              <w:rPr>
                <w:rFonts w:cs="Calibri"/>
                <w:bCs/>
                <w:sz w:val="24"/>
                <w:szCs w:val="24"/>
              </w:rPr>
              <w:t xml:space="preserve">Noviembre 04 </w:t>
            </w:r>
            <w:r w:rsidR="00841C39" w:rsidRPr="00CD3213">
              <w:rPr>
                <w:rFonts w:cs="Calibri"/>
                <w:bCs/>
                <w:sz w:val="24"/>
                <w:szCs w:val="24"/>
              </w:rPr>
              <w:t>de 202</w:t>
            </w:r>
            <w:r w:rsidR="009C1495" w:rsidRPr="00CD3213">
              <w:rPr>
                <w:rFonts w:cs="Calibri"/>
                <w:bCs/>
                <w:sz w:val="24"/>
                <w:szCs w:val="24"/>
              </w:rPr>
              <w:t>5</w:t>
            </w:r>
          </w:p>
        </w:tc>
      </w:tr>
    </w:tbl>
    <w:p w14:paraId="490F9613" w14:textId="77777777" w:rsidR="00841C39" w:rsidRDefault="00841C39" w:rsidP="00841C39">
      <w:pPr>
        <w:rPr>
          <w:rFonts w:cs="Calibri"/>
          <w:b/>
          <w:sz w:val="24"/>
          <w:szCs w:val="24"/>
        </w:rPr>
      </w:pPr>
    </w:p>
    <w:p w14:paraId="68AD524B" w14:textId="77777777" w:rsidR="00A95D46" w:rsidRDefault="00A95D46" w:rsidP="00841C39">
      <w:pPr>
        <w:rPr>
          <w:rFonts w:cs="Calibri"/>
          <w:b/>
          <w:sz w:val="24"/>
          <w:szCs w:val="24"/>
        </w:rPr>
      </w:pPr>
    </w:p>
    <w:p w14:paraId="5B246BCA" w14:textId="77777777" w:rsidR="00A95D46" w:rsidRPr="00CD3213" w:rsidRDefault="00A95D46" w:rsidP="00841C39">
      <w:pPr>
        <w:rPr>
          <w:rFonts w:cs="Calibri"/>
          <w:b/>
          <w:sz w:val="24"/>
          <w:szCs w:val="24"/>
        </w:rPr>
      </w:pPr>
    </w:p>
    <w:p w14:paraId="75FD27BF" w14:textId="77777777" w:rsidR="00841C39" w:rsidRPr="00CD3213" w:rsidRDefault="00841C39" w:rsidP="00841C39">
      <w:pPr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lastRenderedPageBreak/>
        <w:t xml:space="preserve">8. CONTROL DE CAMBIOS </w:t>
      </w:r>
      <w:r w:rsidRPr="00CD3213">
        <w:rPr>
          <w:rFonts w:cs="Calibri"/>
          <w:sz w:val="24"/>
          <w:szCs w:val="24"/>
        </w:rPr>
        <w:t>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841C39" w:rsidRPr="00CD3213" w14:paraId="4679AFEC" w14:textId="77777777" w:rsidTr="00BF6145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BEACA38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495C7553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7B0DC6B8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8D6B51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E5AE09B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7F67A6DF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Razón del Cambio</w:t>
            </w:r>
          </w:p>
        </w:tc>
      </w:tr>
      <w:tr w:rsidR="00841C39" w:rsidRPr="00CD3213" w14:paraId="3C11559C" w14:textId="77777777" w:rsidTr="00BF6145">
        <w:tc>
          <w:tcPr>
            <w:tcW w:w="1235" w:type="dxa"/>
          </w:tcPr>
          <w:p w14:paraId="455ED4C3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6215297C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60E5626C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5AFDA40C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4F8B3FE4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2C1EFE5F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</w:tr>
    </w:tbl>
    <w:p w14:paraId="746D39ED" w14:textId="25006298" w:rsidR="0092729E" w:rsidRPr="00CD3213" w:rsidRDefault="0092729E" w:rsidP="00A95D46">
      <w:pPr>
        <w:spacing w:after="0"/>
        <w:jc w:val="both"/>
        <w:rPr>
          <w:rFonts w:cs="Calibri"/>
          <w:color w:val="000000" w:themeColor="text1"/>
          <w:sz w:val="24"/>
          <w:szCs w:val="24"/>
        </w:rPr>
      </w:pPr>
    </w:p>
    <w:sectPr w:rsidR="0092729E" w:rsidRPr="00CD3213">
      <w:headerReference w:type="even" r:id="rId15"/>
      <w:headerReference w:type="default" r:id="rId16"/>
      <w:footerReference w:type="default" r:id="rId17"/>
      <w:headerReference w:type="first" r:id="rId18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CE0AD7" w14:textId="77777777" w:rsidR="00F01CC8" w:rsidRDefault="00F01CC8">
      <w:pPr>
        <w:spacing w:after="0" w:line="240" w:lineRule="auto"/>
      </w:pPr>
      <w:r>
        <w:separator/>
      </w:r>
    </w:p>
  </w:endnote>
  <w:endnote w:type="continuationSeparator" w:id="0">
    <w:p w14:paraId="770193CA" w14:textId="77777777" w:rsidR="00F01CC8" w:rsidRDefault="00F01CC8">
      <w:pPr>
        <w:spacing w:after="0" w:line="240" w:lineRule="auto"/>
      </w:pPr>
      <w:r>
        <w:continuationSeparator/>
      </w:r>
    </w:p>
  </w:endnote>
  <w:endnote w:type="continuationNotice" w:id="1">
    <w:p w14:paraId="2B0B1D31" w14:textId="77777777" w:rsidR="00F01CC8" w:rsidRDefault="00F01CC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Kalinga">
    <w:charset w:val="00"/>
    <w:family w:val="swiss"/>
    <w:pitch w:val="variable"/>
    <w:sig w:usb0="00080003" w:usb1="00000000" w:usb2="00000000" w:usb3="00000000" w:csb0="0000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73B89" w14:textId="1892A58A"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14:paraId="5643DDF2" w14:textId="3B332CB2" w:rsidR="00E85AFD" w:rsidRDefault="00033399" w:rsidP="00033399">
    <w:pPr>
      <w:pStyle w:val="Piedepgina"/>
      <w:jc w:val="center"/>
    </w:pPr>
    <w:r>
      <w:t>GFPI-F-</w:t>
    </w:r>
    <w:r w:rsidRPr="009448E8">
      <w:t>135 V</w:t>
    </w:r>
    <w:r w:rsidR="009448E8">
      <w:t>04</w:t>
    </w:r>
  </w:p>
  <w:p w14:paraId="04A66B54" w14:textId="77777777"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245665" w14:textId="77777777" w:rsidR="00F01CC8" w:rsidRDefault="00F01CC8">
      <w:pPr>
        <w:spacing w:after="0" w:line="240" w:lineRule="auto"/>
      </w:pPr>
      <w:r>
        <w:separator/>
      </w:r>
    </w:p>
  </w:footnote>
  <w:footnote w:type="continuationSeparator" w:id="0">
    <w:p w14:paraId="15408A83" w14:textId="77777777" w:rsidR="00F01CC8" w:rsidRDefault="00F01CC8">
      <w:pPr>
        <w:spacing w:after="0" w:line="240" w:lineRule="auto"/>
      </w:pPr>
      <w:r>
        <w:continuationSeparator/>
      </w:r>
    </w:p>
  </w:footnote>
  <w:footnote w:type="continuationNotice" w:id="1">
    <w:p w14:paraId="10DA77BE" w14:textId="77777777" w:rsidR="00F01CC8" w:rsidRDefault="00F01CC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860AA8" w14:textId="6D30D285" w:rsidR="00F51763" w:rsidRDefault="00000000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1026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8D12F" w14:textId="3E1BEB0F" w:rsidR="00E85AFD" w:rsidRDefault="002D12AD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36FD166C" w:rsidR="00E85AFD" w:rsidRDefault="0003339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eastAsia="es-CO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F2BE" w14:textId="36BC9D2D" w:rsidR="00E85AFD" w:rsidRDefault="00000000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1025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5EDA01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EF5A30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3" w15:restartNumberingAfterBreak="0">
    <w:nsid w:val="0EE17206"/>
    <w:multiLevelType w:val="multilevel"/>
    <w:tmpl w:val="535ECD64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4" w15:restartNumberingAfterBreak="0">
    <w:nsid w:val="0F74769C"/>
    <w:multiLevelType w:val="hybridMultilevel"/>
    <w:tmpl w:val="178A5F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DAC7921"/>
    <w:multiLevelType w:val="hybridMultilevel"/>
    <w:tmpl w:val="81C842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8C51B5"/>
    <w:multiLevelType w:val="multilevel"/>
    <w:tmpl w:val="AF5ABC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DD47D8"/>
    <w:multiLevelType w:val="hybridMultilevel"/>
    <w:tmpl w:val="D374CA22"/>
    <w:lvl w:ilvl="0" w:tplc="D4BCF1CA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DE65641"/>
    <w:multiLevelType w:val="hybridMultilevel"/>
    <w:tmpl w:val="5A1EAD60"/>
    <w:lvl w:ilvl="0" w:tplc="A3F814C6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41163BB8"/>
    <w:multiLevelType w:val="hybridMultilevel"/>
    <w:tmpl w:val="2D9E78A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7E67FF"/>
    <w:multiLevelType w:val="hybridMultilevel"/>
    <w:tmpl w:val="CC5210F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0C3568"/>
    <w:multiLevelType w:val="multilevel"/>
    <w:tmpl w:val="04CC76CE"/>
    <w:lvl w:ilvl="0">
      <w:start w:val="3"/>
      <w:numFmt w:val="decimal"/>
      <w:lvlText w:val="%1"/>
      <w:lvlJc w:val="left"/>
      <w:pPr>
        <w:ind w:left="828" w:hanging="692"/>
      </w:pPr>
      <w:rPr>
        <w:rFonts w:hint="default"/>
        <w:lang w:val="es-ES" w:eastAsia="en-US" w:bidi="ar-SA"/>
      </w:rPr>
    </w:lvl>
    <w:lvl w:ilvl="1">
      <w:start w:val="2"/>
      <w:numFmt w:val="decimal"/>
      <w:lvlText w:val="%1.%2"/>
      <w:lvlJc w:val="left"/>
      <w:pPr>
        <w:ind w:left="828" w:hanging="692"/>
      </w:pPr>
      <w:rPr>
        <w:rFonts w:hint="default"/>
        <w:lang w:val="es-ES" w:eastAsia="en-US" w:bidi="ar-SA"/>
      </w:rPr>
    </w:lvl>
    <w:lvl w:ilvl="2">
      <w:start w:val="2"/>
      <w:numFmt w:val="decimal"/>
      <w:lvlText w:val="%1.%2.%3"/>
      <w:lvlJc w:val="left"/>
      <w:pPr>
        <w:ind w:left="828" w:hanging="692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3">
      <w:numFmt w:val="bullet"/>
      <w:lvlText w:val=""/>
      <w:lvlJc w:val="left"/>
      <w:pPr>
        <w:ind w:left="1189" w:hanging="361"/>
      </w:pPr>
      <w:rPr>
        <w:rFonts w:ascii="Wingdings" w:eastAsia="Wingdings" w:hAnsi="Wingdings" w:cs="Wingdings" w:hint="default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4126" w:hanging="361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108" w:hanging="361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091" w:hanging="361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073" w:hanging="361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055" w:hanging="361"/>
      </w:pPr>
      <w:rPr>
        <w:rFonts w:hint="default"/>
        <w:lang w:val="es-ES" w:eastAsia="en-US" w:bidi="ar-SA"/>
      </w:rPr>
    </w:lvl>
  </w:abstractNum>
  <w:abstractNum w:abstractNumId="21" w15:restartNumberingAfterBreak="0">
    <w:nsid w:val="511605C7"/>
    <w:multiLevelType w:val="hybridMultilevel"/>
    <w:tmpl w:val="DDF216E2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D06683"/>
    <w:multiLevelType w:val="hybridMultilevel"/>
    <w:tmpl w:val="EE1A1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27" w15:restartNumberingAfterBreak="0">
    <w:nsid w:val="60FA2FE7"/>
    <w:multiLevelType w:val="hybridMultilevel"/>
    <w:tmpl w:val="EAC0763C"/>
    <w:lvl w:ilvl="0" w:tplc="A3F814C6">
      <w:start w:val="1"/>
      <w:numFmt w:val="bullet"/>
      <w:lvlText w:val="-"/>
      <w:lvlJc w:val="left"/>
      <w:pPr>
        <w:ind w:left="1800" w:hanging="360"/>
      </w:pPr>
      <w:rPr>
        <w:rFonts w:ascii="Calibri" w:eastAsiaTheme="minorHAns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2" w15:restartNumberingAfterBreak="0">
    <w:nsid w:val="6CB825A8"/>
    <w:multiLevelType w:val="hybridMultilevel"/>
    <w:tmpl w:val="170EBDD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2270B6"/>
    <w:multiLevelType w:val="hybridMultilevel"/>
    <w:tmpl w:val="756E7C7A"/>
    <w:lvl w:ilvl="0" w:tplc="917604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6" w15:restartNumberingAfterBreak="0">
    <w:nsid w:val="72AA29CA"/>
    <w:multiLevelType w:val="hybridMultilevel"/>
    <w:tmpl w:val="BDEC89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760B5347"/>
    <w:multiLevelType w:val="hybridMultilevel"/>
    <w:tmpl w:val="1E5040C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FA09DB"/>
    <w:multiLevelType w:val="hybridMultilevel"/>
    <w:tmpl w:val="85FA3E8A"/>
    <w:lvl w:ilvl="0" w:tplc="9176041A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41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579366500">
    <w:abstractNumId w:val="35"/>
  </w:num>
  <w:num w:numId="2" w16cid:durableId="505485544">
    <w:abstractNumId w:val="37"/>
  </w:num>
  <w:num w:numId="3" w16cid:durableId="843277053">
    <w:abstractNumId w:val="31"/>
  </w:num>
  <w:num w:numId="4" w16cid:durableId="1133059679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3314424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77844970">
    <w:abstractNumId w:val="23"/>
  </w:num>
  <w:num w:numId="7" w16cid:durableId="211036800">
    <w:abstractNumId w:val="24"/>
  </w:num>
  <w:num w:numId="8" w16cid:durableId="2107997317">
    <w:abstractNumId w:val="2"/>
  </w:num>
  <w:num w:numId="9" w16cid:durableId="1580671781">
    <w:abstractNumId w:val="11"/>
  </w:num>
  <w:num w:numId="10" w16cid:durableId="1809400761">
    <w:abstractNumId w:val="34"/>
  </w:num>
  <w:num w:numId="11" w16cid:durableId="559172815">
    <w:abstractNumId w:val="6"/>
  </w:num>
  <w:num w:numId="12" w16cid:durableId="1328047260">
    <w:abstractNumId w:val="5"/>
  </w:num>
  <w:num w:numId="13" w16cid:durableId="886380371">
    <w:abstractNumId w:val="18"/>
  </w:num>
  <w:num w:numId="14" w16cid:durableId="1992901261">
    <w:abstractNumId w:val="22"/>
  </w:num>
  <w:num w:numId="15" w16cid:durableId="391276193">
    <w:abstractNumId w:val="29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 w16cid:durableId="1378702565">
    <w:abstractNumId w:val="4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 w16cid:durableId="260339375">
    <w:abstractNumId w:val="4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 w16cid:durableId="67189401">
    <w:abstractNumId w:val="2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 w16cid:durableId="792678800">
    <w:abstractNumId w:val="8"/>
  </w:num>
  <w:num w:numId="20" w16cid:durableId="1867912511">
    <w:abstractNumId w:val="26"/>
  </w:num>
  <w:num w:numId="21" w16cid:durableId="1340742040">
    <w:abstractNumId w:val="17"/>
  </w:num>
  <w:num w:numId="22" w16cid:durableId="1593708866">
    <w:abstractNumId w:val="13"/>
  </w:num>
  <w:num w:numId="23" w16cid:durableId="1926918412">
    <w:abstractNumId w:val="12"/>
  </w:num>
  <w:num w:numId="24" w16cid:durableId="48457321">
    <w:abstractNumId w:val="30"/>
  </w:num>
  <w:num w:numId="25" w16cid:durableId="548346651">
    <w:abstractNumId w:val="7"/>
  </w:num>
  <w:num w:numId="26" w16cid:durableId="1200633253">
    <w:abstractNumId w:val="1"/>
  </w:num>
  <w:num w:numId="27" w16cid:durableId="1590918751">
    <w:abstractNumId w:val="0"/>
  </w:num>
  <w:num w:numId="28" w16cid:durableId="1802991775">
    <w:abstractNumId w:val="3"/>
  </w:num>
  <w:num w:numId="29" w16cid:durableId="1653555971">
    <w:abstractNumId w:val="25"/>
  </w:num>
  <w:num w:numId="30" w16cid:durableId="1460802051">
    <w:abstractNumId w:val="4"/>
  </w:num>
  <w:num w:numId="31" w16cid:durableId="968049157">
    <w:abstractNumId w:val="12"/>
  </w:num>
  <w:num w:numId="32" w16cid:durableId="168445751">
    <w:abstractNumId w:val="15"/>
  </w:num>
  <w:num w:numId="33" w16cid:durableId="1617834726">
    <w:abstractNumId w:val="27"/>
  </w:num>
  <w:num w:numId="34" w16cid:durableId="1087117059">
    <w:abstractNumId w:val="36"/>
  </w:num>
  <w:num w:numId="35" w16cid:durableId="1285497721">
    <w:abstractNumId w:val="20"/>
  </w:num>
  <w:num w:numId="36" w16cid:durableId="1348949856">
    <w:abstractNumId w:val="10"/>
  </w:num>
  <w:num w:numId="37" w16cid:durableId="1122580910">
    <w:abstractNumId w:val="32"/>
  </w:num>
  <w:num w:numId="38" w16cid:durableId="1342001834">
    <w:abstractNumId w:val="9"/>
  </w:num>
  <w:num w:numId="39" w16cid:durableId="808016456">
    <w:abstractNumId w:val="21"/>
  </w:num>
  <w:num w:numId="40" w16cid:durableId="823591668">
    <w:abstractNumId w:val="33"/>
  </w:num>
  <w:num w:numId="41" w16cid:durableId="350108223">
    <w:abstractNumId w:val="14"/>
  </w:num>
  <w:num w:numId="42" w16cid:durableId="794718480">
    <w:abstractNumId w:val="19"/>
  </w:num>
  <w:num w:numId="43" w16cid:durableId="823006510">
    <w:abstractNumId w:val="16"/>
  </w:num>
  <w:num w:numId="44" w16cid:durableId="1545823011">
    <w:abstractNumId w:val="39"/>
  </w:num>
  <w:num w:numId="45" w16cid:durableId="948391299">
    <w:abstractNumId w:val="3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hideSpellingErrors/>
  <w:hideGrammaticalError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AFD"/>
    <w:rsid w:val="00033399"/>
    <w:rsid w:val="00043744"/>
    <w:rsid w:val="00043E78"/>
    <w:rsid w:val="00047F25"/>
    <w:rsid w:val="00050B73"/>
    <w:rsid w:val="00051D7C"/>
    <w:rsid w:val="00063524"/>
    <w:rsid w:val="0006568D"/>
    <w:rsid w:val="000723CC"/>
    <w:rsid w:val="000935DA"/>
    <w:rsid w:val="000A14C4"/>
    <w:rsid w:val="000A648F"/>
    <w:rsid w:val="000B6A59"/>
    <w:rsid w:val="000C285C"/>
    <w:rsid w:val="000E3051"/>
    <w:rsid w:val="000F2166"/>
    <w:rsid w:val="00117BFB"/>
    <w:rsid w:val="0013478A"/>
    <w:rsid w:val="0015360A"/>
    <w:rsid w:val="00172F63"/>
    <w:rsid w:val="00174851"/>
    <w:rsid w:val="00185F38"/>
    <w:rsid w:val="001B11D1"/>
    <w:rsid w:val="001B573E"/>
    <w:rsid w:val="001C508E"/>
    <w:rsid w:val="001D75C8"/>
    <w:rsid w:val="001E3862"/>
    <w:rsid w:val="0020445C"/>
    <w:rsid w:val="00222792"/>
    <w:rsid w:val="00233A9B"/>
    <w:rsid w:val="002377E3"/>
    <w:rsid w:val="00237BEE"/>
    <w:rsid w:val="0025127B"/>
    <w:rsid w:val="00252A86"/>
    <w:rsid w:val="002546B2"/>
    <w:rsid w:val="0025679E"/>
    <w:rsid w:val="00257771"/>
    <w:rsid w:val="00271CEF"/>
    <w:rsid w:val="0027474D"/>
    <w:rsid w:val="00287598"/>
    <w:rsid w:val="00291B67"/>
    <w:rsid w:val="00297E4D"/>
    <w:rsid w:val="002B2858"/>
    <w:rsid w:val="002D12AD"/>
    <w:rsid w:val="002D5BF7"/>
    <w:rsid w:val="002E0F5A"/>
    <w:rsid w:val="003163ED"/>
    <w:rsid w:val="003232D5"/>
    <w:rsid w:val="003605B2"/>
    <w:rsid w:val="00362DE7"/>
    <w:rsid w:val="003630EC"/>
    <w:rsid w:val="00364402"/>
    <w:rsid w:val="0038578C"/>
    <w:rsid w:val="00395869"/>
    <w:rsid w:val="003A64C4"/>
    <w:rsid w:val="003A7ACB"/>
    <w:rsid w:val="003B2FA3"/>
    <w:rsid w:val="003B493D"/>
    <w:rsid w:val="003C0D66"/>
    <w:rsid w:val="003F0F04"/>
    <w:rsid w:val="003F2577"/>
    <w:rsid w:val="00400D09"/>
    <w:rsid w:val="00413AE1"/>
    <w:rsid w:val="004160C5"/>
    <w:rsid w:val="00417AA3"/>
    <w:rsid w:val="00424075"/>
    <w:rsid w:val="004360C9"/>
    <w:rsid w:val="00444A2D"/>
    <w:rsid w:val="00451A05"/>
    <w:rsid w:val="00462137"/>
    <w:rsid w:val="004622B3"/>
    <w:rsid w:val="00463FD7"/>
    <w:rsid w:val="004673B2"/>
    <w:rsid w:val="00470748"/>
    <w:rsid w:val="004755C8"/>
    <w:rsid w:val="004908BC"/>
    <w:rsid w:val="00491851"/>
    <w:rsid w:val="00502891"/>
    <w:rsid w:val="00504738"/>
    <w:rsid w:val="00510E22"/>
    <w:rsid w:val="00522C67"/>
    <w:rsid w:val="005242C6"/>
    <w:rsid w:val="00537159"/>
    <w:rsid w:val="00553E9D"/>
    <w:rsid w:val="00577947"/>
    <w:rsid w:val="00580178"/>
    <w:rsid w:val="005931AF"/>
    <w:rsid w:val="005B47F1"/>
    <w:rsid w:val="005D3455"/>
    <w:rsid w:val="005D762E"/>
    <w:rsid w:val="005E2F69"/>
    <w:rsid w:val="005E716B"/>
    <w:rsid w:val="005F4363"/>
    <w:rsid w:val="00604A19"/>
    <w:rsid w:val="00611339"/>
    <w:rsid w:val="00625D38"/>
    <w:rsid w:val="00646F55"/>
    <w:rsid w:val="00684A3D"/>
    <w:rsid w:val="006866E9"/>
    <w:rsid w:val="0069493D"/>
    <w:rsid w:val="006A0BF0"/>
    <w:rsid w:val="006D0D88"/>
    <w:rsid w:val="00702E2E"/>
    <w:rsid w:val="00712F6C"/>
    <w:rsid w:val="00743A27"/>
    <w:rsid w:val="007553B0"/>
    <w:rsid w:val="00761526"/>
    <w:rsid w:val="00763DBE"/>
    <w:rsid w:val="007659AA"/>
    <w:rsid w:val="007834C5"/>
    <w:rsid w:val="007938D8"/>
    <w:rsid w:val="0079737E"/>
    <w:rsid w:val="007A1B14"/>
    <w:rsid w:val="007C3AB2"/>
    <w:rsid w:val="007C76CD"/>
    <w:rsid w:val="007D3973"/>
    <w:rsid w:val="007D4273"/>
    <w:rsid w:val="00814707"/>
    <w:rsid w:val="00815D58"/>
    <w:rsid w:val="008246E1"/>
    <w:rsid w:val="00830B9F"/>
    <w:rsid w:val="00833591"/>
    <w:rsid w:val="00834292"/>
    <w:rsid w:val="008358FB"/>
    <w:rsid w:val="00841C39"/>
    <w:rsid w:val="00845E20"/>
    <w:rsid w:val="00853FCF"/>
    <w:rsid w:val="00865A7D"/>
    <w:rsid w:val="00880A59"/>
    <w:rsid w:val="00880E56"/>
    <w:rsid w:val="00884CF7"/>
    <w:rsid w:val="00886060"/>
    <w:rsid w:val="00894928"/>
    <w:rsid w:val="008C2A46"/>
    <w:rsid w:val="008D339A"/>
    <w:rsid w:val="008D48E0"/>
    <w:rsid w:val="008D7773"/>
    <w:rsid w:val="008F5A23"/>
    <w:rsid w:val="009015A5"/>
    <w:rsid w:val="0090562A"/>
    <w:rsid w:val="00915F00"/>
    <w:rsid w:val="00926924"/>
    <w:rsid w:val="0092729E"/>
    <w:rsid w:val="00927A12"/>
    <w:rsid w:val="009344DD"/>
    <w:rsid w:val="009448E8"/>
    <w:rsid w:val="009629F8"/>
    <w:rsid w:val="009A69A8"/>
    <w:rsid w:val="009B6B97"/>
    <w:rsid w:val="009C1495"/>
    <w:rsid w:val="009D3278"/>
    <w:rsid w:val="009D3812"/>
    <w:rsid w:val="00A30720"/>
    <w:rsid w:val="00A32D03"/>
    <w:rsid w:val="00A358CB"/>
    <w:rsid w:val="00A368E9"/>
    <w:rsid w:val="00A63563"/>
    <w:rsid w:val="00A67131"/>
    <w:rsid w:val="00A80706"/>
    <w:rsid w:val="00A92164"/>
    <w:rsid w:val="00A93D42"/>
    <w:rsid w:val="00A95D46"/>
    <w:rsid w:val="00AB0E5F"/>
    <w:rsid w:val="00AD42D5"/>
    <w:rsid w:val="00AE19B2"/>
    <w:rsid w:val="00AE73A5"/>
    <w:rsid w:val="00AF094C"/>
    <w:rsid w:val="00AF79AC"/>
    <w:rsid w:val="00B03D78"/>
    <w:rsid w:val="00B334B2"/>
    <w:rsid w:val="00B37BFF"/>
    <w:rsid w:val="00B457AB"/>
    <w:rsid w:val="00B53D0D"/>
    <w:rsid w:val="00B67A68"/>
    <w:rsid w:val="00B719EF"/>
    <w:rsid w:val="00B75232"/>
    <w:rsid w:val="00B9650F"/>
    <w:rsid w:val="00B97605"/>
    <w:rsid w:val="00BA3E8C"/>
    <w:rsid w:val="00BA649D"/>
    <w:rsid w:val="00BB464D"/>
    <w:rsid w:val="00C0395C"/>
    <w:rsid w:val="00C04E6E"/>
    <w:rsid w:val="00C075EB"/>
    <w:rsid w:val="00C15249"/>
    <w:rsid w:val="00C16337"/>
    <w:rsid w:val="00C402C3"/>
    <w:rsid w:val="00C40C7E"/>
    <w:rsid w:val="00C73975"/>
    <w:rsid w:val="00CA4538"/>
    <w:rsid w:val="00CA46F1"/>
    <w:rsid w:val="00CA7209"/>
    <w:rsid w:val="00CC084F"/>
    <w:rsid w:val="00CC09B2"/>
    <w:rsid w:val="00CC7977"/>
    <w:rsid w:val="00CD3213"/>
    <w:rsid w:val="00CE69A9"/>
    <w:rsid w:val="00CF4080"/>
    <w:rsid w:val="00CF66F5"/>
    <w:rsid w:val="00D11770"/>
    <w:rsid w:val="00D209E9"/>
    <w:rsid w:val="00D22B8F"/>
    <w:rsid w:val="00D277E1"/>
    <w:rsid w:val="00D32BB7"/>
    <w:rsid w:val="00D70D19"/>
    <w:rsid w:val="00D83FDF"/>
    <w:rsid w:val="00D85CF8"/>
    <w:rsid w:val="00D921F1"/>
    <w:rsid w:val="00DA7F53"/>
    <w:rsid w:val="00DC08F2"/>
    <w:rsid w:val="00DC52B5"/>
    <w:rsid w:val="00DC7C0F"/>
    <w:rsid w:val="00DD5D7F"/>
    <w:rsid w:val="00DD740F"/>
    <w:rsid w:val="00DD7DE9"/>
    <w:rsid w:val="00DE2C39"/>
    <w:rsid w:val="00DE2E81"/>
    <w:rsid w:val="00DF6E53"/>
    <w:rsid w:val="00E329D6"/>
    <w:rsid w:val="00E34F6F"/>
    <w:rsid w:val="00E413A0"/>
    <w:rsid w:val="00E5319B"/>
    <w:rsid w:val="00E54187"/>
    <w:rsid w:val="00E84005"/>
    <w:rsid w:val="00E85AFD"/>
    <w:rsid w:val="00E86D10"/>
    <w:rsid w:val="00EB21B5"/>
    <w:rsid w:val="00EB4AAD"/>
    <w:rsid w:val="00EB5C81"/>
    <w:rsid w:val="00EE736D"/>
    <w:rsid w:val="00F01CC8"/>
    <w:rsid w:val="00F2679D"/>
    <w:rsid w:val="00F439FE"/>
    <w:rsid w:val="00F51763"/>
    <w:rsid w:val="00F67240"/>
    <w:rsid w:val="00F97D5C"/>
    <w:rsid w:val="00FA0D90"/>
    <w:rsid w:val="00FB155A"/>
    <w:rsid w:val="00FB2B37"/>
    <w:rsid w:val="00FB5843"/>
    <w:rsid w:val="00FE057B"/>
    <w:rsid w:val="00FE2C1A"/>
    <w:rsid w:val="00FE5C7B"/>
    <w:rsid w:val="00FE7202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1763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Textoindependiente">
    <w:name w:val="Body Text"/>
    <w:basedOn w:val="Normal"/>
    <w:link w:val="TextoindependienteCar"/>
    <w:uiPriority w:val="1"/>
    <w:qFormat/>
    <w:rsid w:val="009629F8"/>
    <w:pPr>
      <w:widowControl w:val="0"/>
      <w:autoSpaceDE w:val="0"/>
      <w:autoSpaceDN w:val="0"/>
      <w:spacing w:after="0" w:line="240" w:lineRule="auto"/>
    </w:pPr>
    <w:rPr>
      <w:rFonts w:cs="Calibri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9629F8"/>
    <w:rPr>
      <w:rFonts w:cs="Calibri"/>
      <w:sz w:val="22"/>
      <w:szCs w:val="22"/>
      <w:lang w:val="es-ES" w:eastAsia="en-US"/>
    </w:rPr>
  </w:style>
  <w:style w:type="paragraph" w:customStyle="1" w:styleId="textstyletextroot-sc-c9um69-0">
    <w:name w:val="textstyle__textroot-sc-c9um69-0"/>
    <w:basedOn w:val="Normal"/>
    <w:rsid w:val="00C04E6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413AE1"/>
    <w:rPr>
      <w:color w:val="605E5C"/>
      <w:shd w:val="clear" w:color="auto" w:fill="E1DFDD"/>
    </w:rPr>
  </w:style>
  <w:style w:type="paragraph" w:customStyle="1" w:styleId="a">
    <w:basedOn w:val="Normal"/>
    <w:next w:val="Ttulo"/>
    <w:qFormat/>
    <w:rsid w:val="00237BEE"/>
    <w:pPr>
      <w:spacing w:after="0" w:line="240" w:lineRule="auto"/>
      <w:jc w:val="center"/>
    </w:pPr>
    <w:rPr>
      <w:rFonts w:ascii="Comic Sans MS" w:eastAsia="Times New Roman" w:hAnsi="Comic Sans MS"/>
      <w:b/>
      <w:sz w:val="24"/>
      <w:szCs w:val="20"/>
      <w:lang w:val="es-ES_tradnl" w:eastAsia="es-ES"/>
    </w:rPr>
  </w:style>
  <w:style w:type="paragraph" w:styleId="Ttulo">
    <w:name w:val="Title"/>
    <w:basedOn w:val="Normal"/>
    <w:next w:val="Normal"/>
    <w:link w:val="TtuloCar"/>
    <w:uiPriority w:val="10"/>
    <w:qFormat/>
    <w:rsid w:val="00237BE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37BEE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customStyle="1" w:styleId="SinEspacio">
    <w:name w:val="_ Sin Espacio _"/>
    <w:link w:val="SinEspacioCar"/>
    <w:autoRedefine/>
    <w:qFormat/>
    <w:rsid w:val="007C76CD"/>
    <w:pPr>
      <w:tabs>
        <w:tab w:val="left" w:pos="4320"/>
        <w:tab w:val="left" w:pos="4485"/>
        <w:tab w:val="left" w:pos="5445"/>
      </w:tabs>
      <w:ind w:left="360"/>
      <w:jc w:val="both"/>
    </w:pPr>
    <w:rPr>
      <w:rFonts w:eastAsia="Arial" w:cs="Calibri"/>
      <w:sz w:val="24"/>
      <w:szCs w:val="24"/>
      <w:lang w:val="es-MX" w:eastAsia="en-US"/>
    </w:rPr>
  </w:style>
  <w:style w:type="character" w:customStyle="1" w:styleId="SinEspacioCar">
    <w:name w:val="_ Sin Espacio _ Car"/>
    <w:basedOn w:val="Fuentedeprrafopredeter"/>
    <w:link w:val="SinEspacio"/>
    <w:rsid w:val="007C76CD"/>
    <w:rPr>
      <w:rFonts w:eastAsia="Arial" w:cs="Calibri"/>
      <w:sz w:val="24"/>
      <w:szCs w:val="24"/>
      <w:lang w:val="es-MX" w:eastAsia="en-US"/>
    </w:rPr>
  </w:style>
  <w:style w:type="table" w:styleId="Tablaconcuadrcula4-nfasis4">
    <w:name w:val="Grid Table 4 Accent 4"/>
    <w:basedOn w:val="Tablanormal"/>
    <w:uiPriority w:val="49"/>
    <w:rsid w:val="00A32D03"/>
    <w:tblPr>
      <w:tblStyleRowBandSize w:val="1"/>
      <w:tblStyleColBandSize w:val="1"/>
      <w:tblBorders>
        <w:top w:val="single" w:sz="4" w:space="0" w:color="AADF5D" w:themeColor="accent4" w:themeTint="99"/>
        <w:left w:val="single" w:sz="4" w:space="0" w:color="AADF5D" w:themeColor="accent4" w:themeTint="99"/>
        <w:bottom w:val="single" w:sz="4" w:space="0" w:color="AADF5D" w:themeColor="accent4" w:themeTint="99"/>
        <w:right w:val="single" w:sz="4" w:space="0" w:color="AADF5D" w:themeColor="accent4" w:themeTint="99"/>
        <w:insideH w:val="single" w:sz="4" w:space="0" w:color="AADF5D" w:themeColor="accent4" w:themeTint="99"/>
        <w:insideV w:val="single" w:sz="4" w:space="0" w:color="AADF5D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A9E1F" w:themeColor="accent4"/>
          <w:left w:val="single" w:sz="4" w:space="0" w:color="6A9E1F" w:themeColor="accent4"/>
          <w:bottom w:val="single" w:sz="4" w:space="0" w:color="6A9E1F" w:themeColor="accent4"/>
          <w:right w:val="single" w:sz="4" w:space="0" w:color="6A9E1F" w:themeColor="accent4"/>
          <w:insideH w:val="nil"/>
          <w:insideV w:val="nil"/>
        </w:tcBorders>
        <w:shd w:val="clear" w:color="auto" w:fill="6A9E1F" w:themeFill="accent4"/>
      </w:tcPr>
    </w:tblStylePr>
    <w:tblStylePr w:type="lastRow">
      <w:rPr>
        <w:b/>
        <w:bCs/>
      </w:rPr>
      <w:tblPr/>
      <w:tcPr>
        <w:tcBorders>
          <w:top w:val="double" w:sz="4" w:space="0" w:color="6A9E1F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F4C9" w:themeFill="accent4" w:themeFillTint="33"/>
      </w:tcPr>
    </w:tblStylePr>
    <w:tblStylePr w:type="band1Horz">
      <w:tblPr/>
      <w:tcPr>
        <w:shd w:val="clear" w:color="auto" w:fill="E2F4C9" w:themeFill="accent4" w:themeFillTint="33"/>
      </w:tcPr>
    </w:tblStylePr>
  </w:style>
  <w:style w:type="table" w:styleId="Tablaconcuadrculaclara">
    <w:name w:val="Grid Table Light"/>
    <w:basedOn w:val="Tablanormal"/>
    <w:uiPriority w:val="40"/>
    <w:rsid w:val="00CD3213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0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0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8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36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customXml/itemProps2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F77DE2A-42C6-4CA6-9039-80EF848783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3</TotalTime>
  <Pages>17</Pages>
  <Words>3314</Words>
  <Characters>20351</Characters>
  <Application>Microsoft Office Word</Application>
  <DocSecurity>0</DocSecurity>
  <Lines>726</Lines>
  <Paragraphs>319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23346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Andrea Paola Saavedra Vargas</cp:lastModifiedBy>
  <cp:revision>3</cp:revision>
  <cp:lastPrinted>2016-06-08T13:42:00Z</cp:lastPrinted>
  <dcterms:created xsi:type="dcterms:W3CDTF">2025-11-07T16:22:00Z</dcterms:created>
  <dcterms:modified xsi:type="dcterms:W3CDTF">2025-11-11T20:55:00Z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0x010100E6FB40559C53924D9947EEC60714F600</vt:lpwstr>
  </property>
  <property fmtid="{D5CDD505-2E9C-101B-9397-08002B2CF9AE}" pid="3" name="MediaServiceImageTags">
    <vt:lpwstr/>
  </property>
  <property fmtid="{D5CDD505-2E9C-101B-9397-08002B2CF9AE}" pid="4" name="GrammarlyDocumentId">
    <vt:lpwstr>3d700877213b83c1f6f7a8dba73ed352631d8e03bf48ecc4f79bd5b83e8bc98b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2025-11-11T20:54:41Z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cdce55d7-5987-4e58-a62c-36b2e48a15af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